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53760B" w:rsidRPr="00561A1A" w14:paraId="1E3E4403" w14:textId="77777777">
        <w:tc>
          <w:tcPr>
            <w:tcW w:w="9016" w:type="dxa"/>
            <w:shd w:val="clear" w:color="auto" w:fill="299AF5"/>
          </w:tcPr>
          <w:p w14:paraId="341ED781" w14:textId="62AC7A00" w:rsidR="0053760B" w:rsidRPr="00561A1A" w:rsidRDefault="00AB701B">
            <w:pPr>
              <w:jc w:val="center"/>
              <w:rPr>
                <w:rFonts w:ascii="Arial" w:hAnsi="Arial" w:cs="Arial"/>
                <w:b/>
                <w:sz w:val="24"/>
                <w:szCs w:val="24"/>
              </w:rPr>
            </w:pPr>
            <w:r>
              <w:rPr>
                <w:rFonts w:ascii="Arial" w:hAnsi="Arial" w:cs="Arial"/>
                <w:b/>
                <w:color w:val="FFFFFF" w:themeColor="background1"/>
                <w:sz w:val="36"/>
                <w:szCs w:val="36"/>
              </w:rPr>
              <w:t>Scenariusz</w:t>
            </w:r>
            <w:r w:rsidR="00561A1A" w:rsidRPr="00561A1A">
              <w:rPr>
                <w:rFonts w:ascii="Arial" w:hAnsi="Arial" w:cs="Arial"/>
                <w:b/>
                <w:color w:val="FFFFFF" w:themeColor="background1"/>
                <w:sz w:val="36"/>
                <w:szCs w:val="36"/>
              </w:rPr>
              <w:t xml:space="preserve"> lekcji</w:t>
            </w:r>
          </w:p>
        </w:tc>
      </w:tr>
    </w:tbl>
    <w:p w14:paraId="55C3D9E4" w14:textId="77777777" w:rsidR="0053760B" w:rsidRPr="00561A1A" w:rsidRDefault="0053760B">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8"/>
        <w:gridCol w:w="2270"/>
        <w:gridCol w:w="1399"/>
        <w:gridCol w:w="1399"/>
        <w:gridCol w:w="1400"/>
      </w:tblGrid>
      <w:tr w:rsidR="0053760B" w:rsidRPr="00561A1A" w14:paraId="5995F69B" w14:textId="77777777">
        <w:tc>
          <w:tcPr>
            <w:tcW w:w="2547" w:type="dxa"/>
            <w:tcBorders>
              <w:top w:val="single" w:sz="12" w:space="0" w:color="FFC000" w:themeColor="accent4"/>
              <w:left w:val="single" w:sz="4" w:space="0" w:color="FFB800"/>
              <w:right w:val="single" w:sz="4" w:space="0" w:color="FFB800"/>
            </w:tcBorders>
          </w:tcPr>
          <w:p w14:paraId="558ADF83" w14:textId="77777777" w:rsidR="0053760B" w:rsidRPr="00561A1A" w:rsidRDefault="00561A1A">
            <w:pPr>
              <w:rPr>
                <w:rFonts w:ascii="Arial" w:hAnsi="Arial" w:cs="Arial"/>
                <w:b/>
              </w:rPr>
            </w:pPr>
            <w:r w:rsidRPr="00561A1A">
              <w:rPr>
                <w:rFonts w:ascii="Arial" w:hAnsi="Arial" w:cs="Arial"/>
                <w:b/>
              </w:rPr>
              <w:t>Moduł:</w:t>
            </w:r>
          </w:p>
        </w:tc>
        <w:tc>
          <w:tcPr>
            <w:tcW w:w="6469" w:type="dxa"/>
            <w:gridSpan w:val="4"/>
            <w:tcBorders>
              <w:top w:val="single" w:sz="12" w:space="0" w:color="FFC000" w:themeColor="accent4"/>
              <w:left w:val="single" w:sz="4" w:space="0" w:color="FFB800"/>
              <w:bottom w:val="single" w:sz="4" w:space="0" w:color="FFB800"/>
            </w:tcBorders>
          </w:tcPr>
          <w:p w14:paraId="4BAD7CB5" w14:textId="7DA8DE78" w:rsidR="0053760B" w:rsidRPr="00561A1A" w:rsidRDefault="00AB701B">
            <w:pPr>
              <w:rPr>
                <w:rFonts w:ascii="Arial" w:hAnsi="Arial" w:cs="Arial"/>
              </w:rPr>
            </w:pPr>
            <w:r>
              <w:rPr>
                <w:rFonts w:ascii="Arial" w:hAnsi="Arial" w:cs="Arial"/>
              </w:rPr>
              <w:t xml:space="preserve">Nomogramy </w:t>
            </w:r>
          </w:p>
        </w:tc>
      </w:tr>
      <w:tr w:rsidR="0053760B" w:rsidRPr="00561A1A" w14:paraId="73236F03" w14:textId="77777777">
        <w:tc>
          <w:tcPr>
            <w:tcW w:w="2547" w:type="dxa"/>
            <w:tcBorders>
              <w:left w:val="single" w:sz="4" w:space="0" w:color="FFB800"/>
              <w:right w:val="single" w:sz="4" w:space="0" w:color="FFB800"/>
            </w:tcBorders>
          </w:tcPr>
          <w:p w14:paraId="692283C1" w14:textId="77777777" w:rsidR="0053760B" w:rsidRPr="00561A1A" w:rsidRDefault="00561A1A">
            <w:pPr>
              <w:rPr>
                <w:rFonts w:ascii="Arial" w:hAnsi="Arial" w:cs="Arial"/>
                <w:b/>
              </w:rPr>
            </w:pPr>
            <w:r w:rsidRPr="00561A1A">
              <w:rPr>
                <w:rFonts w:ascii="Arial" w:hAnsi="Arial" w:cs="Arial"/>
                <w:b/>
              </w:rPr>
              <w:t>Godziny nauczania:</w:t>
            </w:r>
          </w:p>
        </w:tc>
        <w:tc>
          <w:tcPr>
            <w:tcW w:w="6469" w:type="dxa"/>
            <w:gridSpan w:val="4"/>
            <w:tcBorders>
              <w:top w:val="single" w:sz="4" w:space="0" w:color="FFB800"/>
              <w:left w:val="single" w:sz="4" w:space="0" w:color="FFB800"/>
              <w:bottom w:val="single" w:sz="4" w:space="0" w:color="FFB800"/>
            </w:tcBorders>
          </w:tcPr>
          <w:p w14:paraId="6C256F15" w14:textId="77777777" w:rsidR="0053760B" w:rsidRPr="00561A1A" w:rsidRDefault="00561A1A">
            <w:pPr>
              <w:rPr>
                <w:rFonts w:ascii="Arial" w:hAnsi="Arial" w:cs="Arial"/>
              </w:rPr>
            </w:pPr>
            <w:r w:rsidRPr="00561A1A">
              <w:rPr>
                <w:rFonts w:ascii="Arial" w:hAnsi="Arial" w:cs="Arial"/>
              </w:rPr>
              <w:t>50 minut</w:t>
            </w:r>
          </w:p>
        </w:tc>
      </w:tr>
      <w:tr w:rsidR="0053760B" w:rsidRPr="00561A1A" w14:paraId="2FC9D512" w14:textId="77777777">
        <w:tc>
          <w:tcPr>
            <w:tcW w:w="2547" w:type="dxa"/>
            <w:tcBorders>
              <w:left w:val="single" w:sz="4" w:space="0" w:color="FFB800"/>
              <w:right w:val="single" w:sz="4" w:space="0" w:color="FFB800"/>
            </w:tcBorders>
          </w:tcPr>
          <w:p w14:paraId="3166C5FE" w14:textId="77777777" w:rsidR="0053760B" w:rsidRPr="00561A1A" w:rsidRDefault="00561A1A">
            <w:pPr>
              <w:rPr>
                <w:rFonts w:ascii="Arial" w:hAnsi="Arial" w:cs="Arial"/>
                <w:b/>
              </w:rPr>
            </w:pPr>
            <w:r w:rsidRPr="00561A1A">
              <w:rPr>
                <w:rFonts w:ascii="Arial" w:hAnsi="Arial" w:cs="Arial"/>
                <w:b/>
              </w:rPr>
              <w:t>Poziom klasy/przedział wiekowy:</w:t>
            </w:r>
          </w:p>
        </w:tc>
        <w:tc>
          <w:tcPr>
            <w:tcW w:w="6469" w:type="dxa"/>
            <w:gridSpan w:val="4"/>
            <w:tcBorders>
              <w:top w:val="single" w:sz="4" w:space="0" w:color="FFB800"/>
              <w:left w:val="single" w:sz="4" w:space="0" w:color="FFB800"/>
              <w:bottom w:val="single" w:sz="4" w:space="0" w:color="FFB800"/>
            </w:tcBorders>
          </w:tcPr>
          <w:p w14:paraId="4EC67D82" w14:textId="77777777" w:rsidR="0053760B" w:rsidRPr="00561A1A" w:rsidRDefault="00561A1A">
            <w:pPr>
              <w:rPr>
                <w:rFonts w:ascii="Arial" w:hAnsi="Arial" w:cs="Arial"/>
              </w:rPr>
            </w:pPr>
            <w:r w:rsidRPr="00561A1A">
              <w:rPr>
                <w:rFonts w:ascii="Arial" w:hAnsi="Arial" w:cs="Arial"/>
              </w:rPr>
              <w:t>Klasa 10-12</w:t>
            </w:r>
          </w:p>
        </w:tc>
      </w:tr>
      <w:tr w:rsidR="0053760B" w:rsidRPr="00561A1A" w14:paraId="4A22682E" w14:textId="77777777">
        <w:tc>
          <w:tcPr>
            <w:tcW w:w="2547" w:type="dxa"/>
            <w:tcBorders>
              <w:left w:val="single" w:sz="4" w:space="0" w:color="FFB800"/>
              <w:bottom w:val="single" w:sz="12" w:space="0" w:color="FFC000" w:themeColor="accent4"/>
              <w:right w:val="single" w:sz="4" w:space="0" w:color="FFB800"/>
            </w:tcBorders>
          </w:tcPr>
          <w:p w14:paraId="6CFFDC24" w14:textId="77777777" w:rsidR="0053760B" w:rsidRPr="00561A1A" w:rsidRDefault="00561A1A">
            <w:pPr>
              <w:rPr>
                <w:rFonts w:ascii="Arial" w:hAnsi="Arial" w:cs="Arial"/>
                <w:b/>
              </w:rPr>
            </w:pPr>
            <w:r w:rsidRPr="00561A1A">
              <w:rPr>
                <w:rFonts w:ascii="Arial" w:hAnsi="Arial" w:cs="Arial"/>
                <w:b/>
              </w:rPr>
              <w:t>Krótki opis:</w:t>
            </w:r>
          </w:p>
        </w:tc>
        <w:tc>
          <w:tcPr>
            <w:tcW w:w="6469" w:type="dxa"/>
            <w:gridSpan w:val="4"/>
            <w:tcBorders>
              <w:top w:val="single" w:sz="4" w:space="0" w:color="FFB800"/>
              <w:left w:val="single" w:sz="4" w:space="0" w:color="FFB800"/>
              <w:bottom w:val="single" w:sz="12" w:space="0" w:color="FFC000" w:themeColor="accent4"/>
            </w:tcBorders>
          </w:tcPr>
          <w:p w14:paraId="2EAD51A8" w14:textId="1BE79EAA" w:rsidR="0053760B" w:rsidRPr="00561A1A" w:rsidRDefault="00561A1A">
            <w:pPr>
              <w:rPr>
                <w:rFonts w:ascii="Arial" w:hAnsi="Arial" w:cs="Arial"/>
              </w:rPr>
            </w:pPr>
            <w:r w:rsidRPr="00561A1A">
              <w:rPr>
                <w:rFonts w:ascii="Arial" w:hAnsi="Arial" w:cs="Arial"/>
              </w:rPr>
              <w:t>W tej lekcji nomogramy zostaną przyjęte jako model składania funkcji. Najpierw używamy ucieleśnionego projektu opartego na percepcji, aby rozwiązać zagadki. Następnie matematyzujemy to jako złożenie funkcji. Następnie przechodzimy do powiązania pomiędzy ko</w:t>
            </w:r>
            <w:r w:rsidR="00AB701B">
              <w:rPr>
                <w:rFonts w:ascii="Arial" w:hAnsi="Arial" w:cs="Arial"/>
              </w:rPr>
              <w:t>mpozycjami funkcji (wzo</w:t>
            </w:r>
            <w:r w:rsidRPr="00561A1A">
              <w:rPr>
                <w:rFonts w:ascii="Arial" w:hAnsi="Arial" w:cs="Arial"/>
              </w:rPr>
              <w:t>rami) i nomogramami.</w:t>
            </w:r>
          </w:p>
        </w:tc>
      </w:tr>
      <w:tr w:rsidR="00AB701B" w:rsidRPr="00561A1A" w14:paraId="4D8B70ED" w14:textId="77777777" w:rsidTr="00DF7246">
        <w:trPr>
          <w:trHeight w:val="69"/>
        </w:trPr>
        <w:tc>
          <w:tcPr>
            <w:tcW w:w="2547" w:type="dxa"/>
            <w:vMerge w:val="restart"/>
            <w:tcBorders>
              <w:top w:val="single" w:sz="12" w:space="0" w:color="FFC000" w:themeColor="accent4"/>
              <w:left w:val="single" w:sz="4" w:space="0" w:color="FFB800"/>
              <w:right w:val="single" w:sz="4" w:space="0" w:color="FFB800"/>
            </w:tcBorders>
          </w:tcPr>
          <w:p w14:paraId="250397DC" w14:textId="77777777" w:rsidR="00AB701B" w:rsidRPr="00561A1A" w:rsidRDefault="00AB701B" w:rsidP="00AB701B">
            <w:pPr>
              <w:rPr>
                <w:rFonts w:ascii="Arial" w:hAnsi="Arial" w:cs="Arial"/>
                <w:b/>
              </w:rPr>
            </w:pPr>
            <w:r w:rsidRPr="00561A1A">
              <w:rPr>
                <w:rFonts w:ascii="Arial" w:hAnsi="Arial" w:cs="Arial"/>
                <w:b/>
              </w:rPr>
              <w:t>Zasady projektowania:</w:t>
            </w:r>
          </w:p>
        </w:tc>
        <w:tc>
          <w:tcPr>
            <w:tcW w:w="2268" w:type="dxa"/>
            <w:tcBorders>
              <w:top w:val="single" w:sz="12" w:space="0" w:color="FFC000" w:themeColor="accent4"/>
              <w:left w:val="single" w:sz="4" w:space="0" w:color="FFB800"/>
              <w:bottom w:val="single" w:sz="4" w:space="0" w:color="FFB800"/>
              <w:right w:val="single" w:sz="4" w:space="0" w:color="FFB800"/>
            </w:tcBorders>
            <w:vAlign w:val="center"/>
          </w:tcPr>
          <w:p w14:paraId="15E5A306" w14:textId="3A88DD39" w:rsidR="00AB701B" w:rsidRPr="00561A1A" w:rsidRDefault="00AB701B" w:rsidP="00AB701B">
            <w:pPr>
              <w:rPr>
                <w:rFonts w:ascii="Arial" w:hAnsi="Arial" w:cs="Arial"/>
                <w:b/>
                <w:bCs/>
                <w:lang w:val="en-US"/>
              </w:rPr>
            </w:pPr>
            <w:r>
              <w:rPr>
                <w:rFonts w:ascii="Arial" w:hAnsi="Arial" w:cs="Arial"/>
                <w:b/>
                <w:bCs/>
                <w:color w:val="000000"/>
              </w:rPr>
              <w:t>Badanie</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25ABD753" w14:textId="77777777" w:rsidR="00AB701B" w:rsidRPr="00561A1A" w:rsidRDefault="00AB701B" w:rsidP="00AB701B">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14:paraId="4C706331" w14:textId="77777777" w:rsidR="00AB701B" w:rsidRPr="00561A1A" w:rsidRDefault="00AB701B" w:rsidP="00AB701B">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E9A390D" w14:textId="77777777" w:rsidR="00AB701B" w:rsidRPr="00561A1A" w:rsidRDefault="00AB701B" w:rsidP="00AB701B">
            <w:pPr>
              <w:rPr>
                <w:rFonts w:ascii="Arial" w:hAnsi="Arial" w:cs="Arial"/>
                <w:lang w:val="en-US"/>
              </w:rPr>
            </w:pPr>
          </w:p>
        </w:tc>
      </w:tr>
      <w:tr w:rsidR="00AB701B" w:rsidRPr="00561A1A" w14:paraId="6ED55D38" w14:textId="77777777" w:rsidTr="00DF7246">
        <w:trPr>
          <w:trHeight w:val="67"/>
        </w:trPr>
        <w:tc>
          <w:tcPr>
            <w:tcW w:w="2547" w:type="dxa"/>
            <w:vMerge/>
            <w:tcBorders>
              <w:left w:val="single" w:sz="4" w:space="0" w:color="FFB800"/>
              <w:right w:val="single" w:sz="4" w:space="0" w:color="FFB800"/>
            </w:tcBorders>
          </w:tcPr>
          <w:p w14:paraId="79781FB1" w14:textId="77777777" w:rsidR="00AB701B" w:rsidRPr="00561A1A" w:rsidRDefault="00AB701B" w:rsidP="00AB701B">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vAlign w:val="center"/>
          </w:tcPr>
          <w:p w14:paraId="1064C336" w14:textId="0426B0F9" w:rsidR="00AB701B" w:rsidRPr="00561A1A" w:rsidRDefault="00AB701B" w:rsidP="00AB701B">
            <w:pPr>
              <w:rPr>
                <w:rFonts w:ascii="Arial" w:hAnsi="Arial" w:cs="Arial"/>
                <w:b/>
                <w:bCs/>
                <w:lang w:val="en-US"/>
              </w:rPr>
            </w:pPr>
            <w:r>
              <w:rPr>
                <w:rFonts w:ascii="Arial" w:hAnsi="Arial" w:cs="Arial"/>
                <w:b/>
                <w:bCs/>
                <w:color w:val="000000"/>
              </w:rPr>
              <w:t>Sytuacyjność</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4A1B67A" w14:textId="77777777" w:rsidR="00AB701B" w:rsidRPr="00561A1A" w:rsidRDefault="00AB701B" w:rsidP="00AB701B">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4AE22137" w14:textId="77777777" w:rsidR="00AB701B" w:rsidRPr="00561A1A" w:rsidRDefault="00AB701B" w:rsidP="00AB701B">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60210BFA" w14:textId="77777777" w:rsidR="00AB701B" w:rsidRPr="00561A1A" w:rsidRDefault="00AB701B" w:rsidP="00AB701B">
            <w:pPr>
              <w:rPr>
                <w:rFonts w:ascii="Arial" w:hAnsi="Arial" w:cs="Arial"/>
                <w:lang w:val="en-US"/>
              </w:rPr>
            </w:pPr>
          </w:p>
        </w:tc>
      </w:tr>
      <w:tr w:rsidR="00AB701B" w:rsidRPr="00561A1A" w14:paraId="6A7AD313" w14:textId="77777777" w:rsidTr="00DF7246">
        <w:trPr>
          <w:trHeight w:val="67"/>
        </w:trPr>
        <w:tc>
          <w:tcPr>
            <w:tcW w:w="2547" w:type="dxa"/>
            <w:vMerge/>
            <w:tcBorders>
              <w:left w:val="single" w:sz="4" w:space="0" w:color="FFB800"/>
              <w:right w:val="single" w:sz="4" w:space="0" w:color="FFB800"/>
            </w:tcBorders>
          </w:tcPr>
          <w:p w14:paraId="0A6620A9" w14:textId="77777777" w:rsidR="00AB701B" w:rsidRPr="00561A1A" w:rsidRDefault="00AB701B" w:rsidP="00AB701B">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vAlign w:val="center"/>
          </w:tcPr>
          <w:p w14:paraId="0AFFBBDB" w14:textId="0A96CF94" w:rsidR="00AB701B" w:rsidRPr="00561A1A" w:rsidRDefault="00AB701B" w:rsidP="00AB701B">
            <w:pPr>
              <w:rPr>
                <w:rFonts w:ascii="Arial" w:hAnsi="Arial" w:cs="Arial"/>
                <w:b/>
                <w:bCs/>
                <w:lang w:val="en-US"/>
              </w:rPr>
            </w:pPr>
            <w:r>
              <w:rPr>
                <w:rFonts w:ascii="Arial" w:hAnsi="Arial" w:cs="Arial"/>
                <w:b/>
                <w:bCs/>
                <w:color w:val="000000"/>
              </w:rPr>
              <w:t>Narzedzia cyfrowe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FD6667A" w14:textId="77777777" w:rsidR="00AB701B" w:rsidRPr="00561A1A" w:rsidRDefault="00AB701B" w:rsidP="00AB701B">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14:paraId="2F26065A" w14:textId="77777777" w:rsidR="00AB701B" w:rsidRPr="00561A1A" w:rsidRDefault="00AB701B" w:rsidP="00AB701B">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14:paraId="60CE6EBB" w14:textId="77777777" w:rsidR="00AB701B" w:rsidRPr="00561A1A" w:rsidRDefault="00AB701B" w:rsidP="00AB701B">
            <w:pPr>
              <w:rPr>
                <w:rFonts w:ascii="Arial" w:hAnsi="Arial" w:cs="Arial"/>
                <w:lang w:val="en-US"/>
              </w:rPr>
            </w:pPr>
          </w:p>
        </w:tc>
      </w:tr>
      <w:tr w:rsidR="00AB701B" w:rsidRPr="00561A1A" w14:paraId="6875C305" w14:textId="77777777" w:rsidTr="00DF7246">
        <w:trPr>
          <w:trHeight w:val="67"/>
        </w:trPr>
        <w:tc>
          <w:tcPr>
            <w:tcW w:w="2547" w:type="dxa"/>
            <w:vMerge/>
            <w:tcBorders>
              <w:left w:val="single" w:sz="4" w:space="0" w:color="FFB800"/>
              <w:bottom w:val="single" w:sz="12" w:space="0" w:color="FFC000" w:themeColor="accent4"/>
              <w:right w:val="single" w:sz="4" w:space="0" w:color="FFB800"/>
            </w:tcBorders>
          </w:tcPr>
          <w:p w14:paraId="05006343" w14:textId="77777777" w:rsidR="00AB701B" w:rsidRPr="00561A1A" w:rsidRDefault="00AB701B" w:rsidP="00AB701B">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vAlign w:val="center"/>
          </w:tcPr>
          <w:p w14:paraId="7AECAF45" w14:textId="3C99FDBD" w:rsidR="00AB701B" w:rsidRPr="00561A1A" w:rsidRDefault="00AB701B" w:rsidP="00AB701B">
            <w:pPr>
              <w:rPr>
                <w:rFonts w:ascii="Arial" w:hAnsi="Arial" w:cs="Arial"/>
                <w:b/>
                <w:bCs/>
                <w:lang w:val="en-US"/>
              </w:rPr>
            </w:pPr>
            <w:r>
              <w:rPr>
                <w:rFonts w:ascii="Arial" w:hAnsi="Arial" w:cs="Arial"/>
                <w:b/>
                <w:bCs/>
                <w:color w:val="000000"/>
              </w:rPr>
              <w:t>Ucieleśnienie</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650CD12A" w14:textId="77777777" w:rsidR="00AB701B" w:rsidRPr="00561A1A" w:rsidRDefault="00AB701B" w:rsidP="00AB701B">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37C13610" w14:textId="77777777" w:rsidR="00AB701B" w:rsidRPr="00561A1A" w:rsidRDefault="00AB701B" w:rsidP="00AB701B">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0A43DCAE" w14:textId="77777777" w:rsidR="00AB701B" w:rsidRPr="00561A1A" w:rsidRDefault="00AB701B" w:rsidP="00AB701B">
            <w:pPr>
              <w:rPr>
                <w:rFonts w:ascii="Arial" w:hAnsi="Arial" w:cs="Arial"/>
                <w:lang w:val="en-US"/>
              </w:rPr>
            </w:pPr>
          </w:p>
        </w:tc>
      </w:tr>
      <w:tr w:rsidR="00AB701B" w:rsidRPr="00561A1A" w14:paraId="659C1D1A" w14:textId="77777777" w:rsidTr="00126B71">
        <w:trPr>
          <w:trHeight w:val="217"/>
        </w:trPr>
        <w:tc>
          <w:tcPr>
            <w:tcW w:w="2547" w:type="dxa"/>
            <w:vMerge w:val="restart"/>
            <w:tcBorders>
              <w:top w:val="single" w:sz="12" w:space="0" w:color="FFC000" w:themeColor="accent4"/>
              <w:left w:val="single" w:sz="4" w:space="0" w:color="FFB800"/>
              <w:right w:val="single" w:sz="4" w:space="0" w:color="FFB800"/>
            </w:tcBorders>
          </w:tcPr>
          <w:p w14:paraId="08C77F6C" w14:textId="1A9D232D" w:rsidR="00AB701B" w:rsidRPr="00561A1A" w:rsidRDefault="00AB701B" w:rsidP="00AB701B">
            <w:pPr>
              <w:rPr>
                <w:rFonts w:ascii="Arial" w:hAnsi="Arial" w:cs="Arial"/>
                <w:b/>
              </w:rPr>
            </w:pPr>
            <w:r>
              <w:rPr>
                <w:rFonts w:ascii="Arial" w:hAnsi="Arial" w:cs="Arial"/>
                <w:b/>
              </w:rPr>
              <w:t>Myślenie na temat funkcji</w:t>
            </w:r>
            <w:r w:rsidRPr="00561A1A">
              <w:rPr>
                <w:rFonts w:ascii="Arial" w:hAnsi="Arial" w:cs="Arial"/>
                <w:b/>
              </w:rPr>
              <w:t>:</w:t>
            </w:r>
          </w:p>
        </w:tc>
        <w:tc>
          <w:tcPr>
            <w:tcW w:w="2268" w:type="dxa"/>
            <w:tcBorders>
              <w:top w:val="single" w:sz="12" w:space="0" w:color="FFC000" w:themeColor="accent4"/>
              <w:left w:val="single" w:sz="4" w:space="0" w:color="FFB800"/>
              <w:bottom w:val="single" w:sz="4" w:space="0" w:color="FFB800"/>
            </w:tcBorders>
            <w:vAlign w:val="center"/>
          </w:tcPr>
          <w:p w14:paraId="686FF539" w14:textId="484B55D6" w:rsidR="00AB701B" w:rsidRPr="00561A1A" w:rsidRDefault="00AB701B" w:rsidP="00AB701B">
            <w:pPr>
              <w:rPr>
                <w:rFonts w:ascii="Arial" w:hAnsi="Arial" w:cs="Arial"/>
                <w:b/>
                <w:bCs/>
                <w:lang w:val="en-US"/>
              </w:rPr>
            </w:pPr>
            <w:r>
              <w:rPr>
                <w:rFonts w:ascii="Arial" w:hAnsi="Arial" w:cs="Arial"/>
                <w:b/>
                <w:bCs/>
                <w:color w:val="000000"/>
              </w:rPr>
              <w:t>Wejście – Wyjście</w:t>
            </w:r>
          </w:p>
        </w:tc>
        <w:tc>
          <w:tcPr>
            <w:tcW w:w="1400" w:type="dxa"/>
            <w:tcBorders>
              <w:top w:val="single" w:sz="12" w:space="0" w:color="FFC000" w:themeColor="accent4"/>
              <w:right w:val="single" w:sz="4" w:space="0" w:color="FFB800"/>
            </w:tcBorders>
            <w:shd w:val="clear" w:color="auto" w:fill="299AF5"/>
          </w:tcPr>
          <w:p w14:paraId="2A1F853E" w14:textId="77777777" w:rsidR="00AB701B" w:rsidRPr="00561A1A" w:rsidRDefault="00AB701B" w:rsidP="00AB701B">
            <w:pPr>
              <w:rPr>
                <w:rFonts w:ascii="Arial" w:hAnsi="Arial" w:cs="Arial"/>
                <w:lang w:val="en-US"/>
              </w:rPr>
            </w:pPr>
          </w:p>
        </w:tc>
        <w:tc>
          <w:tcPr>
            <w:tcW w:w="1400" w:type="dxa"/>
            <w:tcBorders>
              <w:top w:val="single" w:sz="12" w:space="0" w:color="FFC000" w:themeColor="accent4"/>
              <w:right w:val="single" w:sz="4" w:space="0" w:color="FFB800"/>
            </w:tcBorders>
            <w:shd w:val="clear" w:color="auto" w:fill="0099FF"/>
          </w:tcPr>
          <w:p w14:paraId="164766D4" w14:textId="77777777" w:rsidR="00AB701B" w:rsidRPr="00561A1A" w:rsidRDefault="00AB701B" w:rsidP="00AB701B">
            <w:pPr>
              <w:rPr>
                <w:rFonts w:ascii="Arial" w:hAnsi="Arial" w:cs="Arial"/>
                <w:lang w:val="en-US"/>
              </w:rPr>
            </w:pPr>
          </w:p>
        </w:tc>
        <w:tc>
          <w:tcPr>
            <w:tcW w:w="1401" w:type="dxa"/>
            <w:tcBorders>
              <w:top w:val="single" w:sz="12" w:space="0" w:color="FFC000" w:themeColor="accent4"/>
              <w:right w:val="single" w:sz="4" w:space="0" w:color="FFB800"/>
            </w:tcBorders>
            <w:shd w:val="clear" w:color="auto" w:fill="0099FF"/>
          </w:tcPr>
          <w:p w14:paraId="4C409B8C" w14:textId="77777777" w:rsidR="00AB701B" w:rsidRPr="00561A1A" w:rsidRDefault="00AB701B" w:rsidP="00AB701B">
            <w:pPr>
              <w:rPr>
                <w:rFonts w:ascii="Arial" w:hAnsi="Arial" w:cs="Arial"/>
                <w:lang w:val="en-US"/>
              </w:rPr>
            </w:pPr>
          </w:p>
        </w:tc>
      </w:tr>
      <w:tr w:rsidR="00AB701B" w:rsidRPr="00561A1A" w14:paraId="55F3C701" w14:textId="77777777" w:rsidTr="00126B71">
        <w:trPr>
          <w:trHeight w:val="270"/>
        </w:trPr>
        <w:tc>
          <w:tcPr>
            <w:tcW w:w="2547" w:type="dxa"/>
            <w:vMerge/>
            <w:tcBorders>
              <w:left w:val="single" w:sz="4" w:space="0" w:color="FFB800"/>
              <w:right w:val="single" w:sz="4" w:space="0" w:color="FFB800"/>
            </w:tcBorders>
          </w:tcPr>
          <w:p w14:paraId="31156715" w14:textId="77777777" w:rsidR="00AB701B" w:rsidRPr="00561A1A" w:rsidRDefault="00AB701B" w:rsidP="00AB701B">
            <w:pPr>
              <w:rPr>
                <w:rFonts w:ascii="Arial" w:hAnsi="Arial" w:cs="Arial"/>
                <w:b/>
              </w:rPr>
            </w:pPr>
          </w:p>
        </w:tc>
        <w:tc>
          <w:tcPr>
            <w:tcW w:w="2268" w:type="dxa"/>
            <w:tcBorders>
              <w:top w:val="single" w:sz="4" w:space="0" w:color="FFB800"/>
              <w:left w:val="single" w:sz="4" w:space="0" w:color="FFB800"/>
            </w:tcBorders>
            <w:vAlign w:val="center"/>
          </w:tcPr>
          <w:p w14:paraId="1D20550A" w14:textId="70E425CF" w:rsidR="00AB701B" w:rsidRPr="00561A1A" w:rsidRDefault="00AB701B" w:rsidP="00AB701B">
            <w:pPr>
              <w:rPr>
                <w:rFonts w:ascii="Arial" w:hAnsi="Arial" w:cs="Arial"/>
                <w:b/>
                <w:bCs/>
                <w:lang w:val="en-US"/>
              </w:rPr>
            </w:pPr>
            <w:r>
              <w:rPr>
                <w:rFonts w:ascii="Arial" w:hAnsi="Arial" w:cs="Arial"/>
                <w:b/>
                <w:bCs/>
                <w:color w:val="000000"/>
              </w:rPr>
              <w:t>Współzmienność</w:t>
            </w:r>
          </w:p>
        </w:tc>
        <w:tc>
          <w:tcPr>
            <w:tcW w:w="1400" w:type="dxa"/>
            <w:tcBorders>
              <w:right w:val="single" w:sz="4" w:space="0" w:color="FFB800"/>
            </w:tcBorders>
            <w:shd w:val="clear" w:color="auto" w:fill="299AF5"/>
          </w:tcPr>
          <w:p w14:paraId="7C6B3440" w14:textId="77777777" w:rsidR="00AB701B" w:rsidRPr="00561A1A" w:rsidRDefault="00AB701B" w:rsidP="00AB701B">
            <w:pPr>
              <w:rPr>
                <w:rFonts w:ascii="Arial" w:hAnsi="Arial" w:cs="Arial"/>
                <w:lang w:val="en-US"/>
              </w:rPr>
            </w:pPr>
          </w:p>
        </w:tc>
        <w:tc>
          <w:tcPr>
            <w:tcW w:w="1400" w:type="dxa"/>
            <w:tcBorders>
              <w:right w:val="single" w:sz="4" w:space="0" w:color="FFB800"/>
            </w:tcBorders>
            <w:shd w:val="clear" w:color="auto" w:fill="auto"/>
          </w:tcPr>
          <w:p w14:paraId="37C0705D" w14:textId="77777777" w:rsidR="00AB701B" w:rsidRPr="00561A1A" w:rsidRDefault="00AB701B" w:rsidP="00AB701B">
            <w:pPr>
              <w:rPr>
                <w:rFonts w:ascii="Arial" w:hAnsi="Arial" w:cs="Arial"/>
                <w:lang w:val="en-US"/>
              </w:rPr>
            </w:pPr>
          </w:p>
        </w:tc>
        <w:tc>
          <w:tcPr>
            <w:tcW w:w="1401" w:type="dxa"/>
            <w:tcBorders>
              <w:right w:val="single" w:sz="4" w:space="0" w:color="FFB800"/>
            </w:tcBorders>
            <w:shd w:val="clear" w:color="auto" w:fill="auto"/>
          </w:tcPr>
          <w:p w14:paraId="6CA37606" w14:textId="77777777" w:rsidR="00AB701B" w:rsidRPr="00561A1A" w:rsidRDefault="00AB701B" w:rsidP="00AB701B">
            <w:pPr>
              <w:rPr>
                <w:rFonts w:ascii="Arial" w:hAnsi="Arial" w:cs="Arial"/>
                <w:lang w:val="en-US"/>
              </w:rPr>
            </w:pPr>
          </w:p>
        </w:tc>
      </w:tr>
      <w:tr w:rsidR="00AB701B" w:rsidRPr="00561A1A" w14:paraId="23BDA109" w14:textId="77777777" w:rsidTr="00126B71">
        <w:trPr>
          <w:trHeight w:val="270"/>
        </w:trPr>
        <w:tc>
          <w:tcPr>
            <w:tcW w:w="2547" w:type="dxa"/>
            <w:vMerge/>
            <w:tcBorders>
              <w:left w:val="single" w:sz="4" w:space="0" w:color="FFB800"/>
              <w:right w:val="single" w:sz="4" w:space="0" w:color="FFB800"/>
            </w:tcBorders>
          </w:tcPr>
          <w:p w14:paraId="042650E7" w14:textId="77777777" w:rsidR="00AB701B" w:rsidRPr="00561A1A" w:rsidRDefault="00AB701B" w:rsidP="00AB701B">
            <w:pPr>
              <w:rPr>
                <w:rFonts w:ascii="Arial" w:hAnsi="Arial" w:cs="Arial"/>
                <w:b/>
              </w:rPr>
            </w:pPr>
          </w:p>
        </w:tc>
        <w:tc>
          <w:tcPr>
            <w:tcW w:w="2268" w:type="dxa"/>
            <w:tcBorders>
              <w:left w:val="single" w:sz="4" w:space="0" w:color="FFB800"/>
            </w:tcBorders>
            <w:vAlign w:val="center"/>
          </w:tcPr>
          <w:p w14:paraId="4CFA51BC" w14:textId="2C5EEC60" w:rsidR="00AB701B" w:rsidRPr="00561A1A" w:rsidRDefault="00AB701B" w:rsidP="00AB701B">
            <w:pPr>
              <w:rPr>
                <w:rFonts w:ascii="Arial" w:hAnsi="Arial" w:cs="Arial"/>
                <w:b/>
                <w:bCs/>
                <w:lang w:val="en-US"/>
              </w:rPr>
            </w:pPr>
            <w:r>
              <w:rPr>
                <w:rFonts w:ascii="Arial" w:hAnsi="Arial" w:cs="Arial"/>
                <w:b/>
                <w:bCs/>
                <w:color w:val="000000"/>
              </w:rPr>
              <w:t>Przyporządkowanie</w:t>
            </w:r>
          </w:p>
        </w:tc>
        <w:tc>
          <w:tcPr>
            <w:tcW w:w="1400" w:type="dxa"/>
            <w:tcBorders>
              <w:right w:val="single" w:sz="4" w:space="0" w:color="FFB800"/>
            </w:tcBorders>
            <w:shd w:val="clear" w:color="auto" w:fill="299AF5"/>
          </w:tcPr>
          <w:p w14:paraId="3A1E6C65" w14:textId="77777777" w:rsidR="00AB701B" w:rsidRPr="00561A1A" w:rsidRDefault="00AB701B" w:rsidP="00AB701B">
            <w:pPr>
              <w:rPr>
                <w:rFonts w:ascii="Arial" w:hAnsi="Arial" w:cs="Arial"/>
                <w:lang w:val="en-US"/>
              </w:rPr>
            </w:pPr>
          </w:p>
        </w:tc>
        <w:tc>
          <w:tcPr>
            <w:tcW w:w="1400" w:type="dxa"/>
            <w:tcBorders>
              <w:right w:val="single" w:sz="4" w:space="0" w:color="FFB800"/>
            </w:tcBorders>
            <w:shd w:val="clear" w:color="auto" w:fill="0099FF"/>
          </w:tcPr>
          <w:p w14:paraId="3C312307" w14:textId="77777777" w:rsidR="00AB701B" w:rsidRPr="00561A1A" w:rsidRDefault="00AB701B" w:rsidP="00AB701B">
            <w:pPr>
              <w:rPr>
                <w:rFonts w:ascii="Arial" w:hAnsi="Arial" w:cs="Arial"/>
                <w:lang w:val="en-US"/>
              </w:rPr>
            </w:pPr>
          </w:p>
        </w:tc>
        <w:tc>
          <w:tcPr>
            <w:tcW w:w="1401" w:type="dxa"/>
            <w:tcBorders>
              <w:right w:val="single" w:sz="4" w:space="0" w:color="FFB800"/>
            </w:tcBorders>
          </w:tcPr>
          <w:p w14:paraId="44199032" w14:textId="77777777" w:rsidR="00AB701B" w:rsidRPr="00561A1A" w:rsidRDefault="00AB701B" w:rsidP="00AB701B">
            <w:pPr>
              <w:rPr>
                <w:rFonts w:ascii="Arial" w:hAnsi="Arial" w:cs="Arial"/>
                <w:lang w:val="en-US"/>
              </w:rPr>
            </w:pPr>
          </w:p>
        </w:tc>
      </w:tr>
      <w:tr w:rsidR="00AB701B" w:rsidRPr="00561A1A" w14:paraId="1FD471FB" w14:textId="77777777" w:rsidTr="00126B71">
        <w:trPr>
          <w:trHeight w:val="270"/>
        </w:trPr>
        <w:tc>
          <w:tcPr>
            <w:tcW w:w="2547" w:type="dxa"/>
            <w:vMerge/>
            <w:tcBorders>
              <w:left w:val="single" w:sz="4" w:space="0" w:color="FFB800"/>
              <w:bottom w:val="single" w:sz="12" w:space="0" w:color="FFC000" w:themeColor="accent4"/>
              <w:right w:val="single" w:sz="4" w:space="0" w:color="FFB800"/>
            </w:tcBorders>
          </w:tcPr>
          <w:p w14:paraId="3CD7AC10" w14:textId="77777777" w:rsidR="00AB701B" w:rsidRPr="00561A1A" w:rsidRDefault="00AB701B" w:rsidP="00AB701B">
            <w:pPr>
              <w:rPr>
                <w:rFonts w:ascii="Arial" w:hAnsi="Arial" w:cs="Arial"/>
                <w:b/>
              </w:rPr>
            </w:pPr>
          </w:p>
        </w:tc>
        <w:tc>
          <w:tcPr>
            <w:tcW w:w="2268" w:type="dxa"/>
            <w:tcBorders>
              <w:left w:val="single" w:sz="4" w:space="0" w:color="FFB800"/>
              <w:bottom w:val="single" w:sz="12" w:space="0" w:color="FFC000" w:themeColor="accent4"/>
            </w:tcBorders>
            <w:vAlign w:val="center"/>
          </w:tcPr>
          <w:p w14:paraId="38F0BAD4" w14:textId="7CD2607F" w:rsidR="00AB701B" w:rsidRPr="00561A1A" w:rsidRDefault="00AB701B" w:rsidP="00AB701B">
            <w:pPr>
              <w:rPr>
                <w:rFonts w:ascii="Arial" w:hAnsi="Arial" w:cs="Arial"/>
                <w:b/>
                <w:bCs/>
                <w:lang w:val="en-US"/>
              </w:rPr>
            </w:pPr>
            <w:r>
              <w:rPr>
                <w:rFonts w:ascii="Arial" w:hAnsi="Arial" w:cs="Arial"/>
                <w:b/>
                <w:bCs/>
                <w:color w:val="000000"/>
              </w:rPr>
              <w:t>Obiekt</w:t>
            </w:r>
          </w:p>
        </w:tc>
        <w:tc>
          <w:tcPr>
            <w:tcW w:w="1400" w:type="dxa"/>
            <w:tcBorders>
              <w:bottom w:val="single" w:sz="12" w:space="0" w:color="FFC000" w:themeColor="accent4"/>
              <w:right w:val="single" w:sz="4" w:space="0" w:color="FFB800"/>
            </w:tcBorders>
            <w:shd w:val="clear" w:color="auto" w:fill="299AF5"/>
          </w:tcPr>
          <w:p w14:paraId="063C28C4" w14:textId="77777777" w:rsidR="00AB701B" w:rsidRPr="00561A1A" w:rsidRDefault="00AB701B" w:rsidP="00AB701B">
            <w:pPr>
              <w:rPr>
                <w:rFonts w:ascii="Arial" w:hAnsi="Arial" w:cs="Arial"/>
                <w:lang w:val="en-US"/>
              </w:rPr>
            </w:pPr>
          </w:p>
        </w:tc>
        <w:tc>
          <w:tcPr>
            <w:tcW w:w="1400" w:type="dxa"/>
            <w:tcBorders>
              <w:bottom w:val="single" w:sz="12" w:space="0" w:color="FFC000" w:themeColor="accent4"/>
              <w:right w:val="single" w:sz="4" w:space="0" w:color="FFB800"/>
            </w:tcBorders>
            <w:shd w:val="clear" w:color="auto" w:fill="0099FF"/>
          </w:tcPr>
          <w:p w14:paraId="4CF4A132" w14:textId="77777777" w:rsidR="00AB701B" w:rsidRPr="00561A1A" w:rsidRDefault="00AB701B" w:rsidP="00AB701B">
            <w:pPr>
              <w:rPr>
                <w:rFonts w:ascii="Arial" w:hAnsi="Arial" w:cs="Arial"/>
                <w:lang w:val="en-US"/>
              </w:rPr>
            </w:pPr>
          </w:p>
        </w:tc>
        <w:tc>
          <w:tcPr>
            <w:tcW w:w="1401" w:type="dxa"/>
            <w:tcBorders>
              <w:bottom w:val="single" w:sz="12" w:space="0" w:color="FFC000" w:themeColor="accent4"/>
              <w:right w:val="single" w:sz="4" w:space="0" w:color="FFB800"/>
            </w:tcBorders>
          </w:tcPr>
          <w:p w14:paraId="5FD8EBA1" w14:textId="77777777" w:rsidR="00AB701B" w:rsidRPr="00561A1A" w:rsidRDefault="00AB701B" w:rsidP="00AB701B">
            <w:pPr>
              <w:rPr>
                <w:rFonts w:ascii="Arial" w:hAnsi="Arial" w:cs="Arial"/>
                <w:lang w:val="en-US"/>
              </w:rPr>
            </w:pPr>
          </w:p>
        </w:tc>
      </w:tr>
      <w:tr w:rsidR="0053760B" w:rsidRPr="00561A1A" w14:paraId="286BACF4"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342572A4" w14:textId="190DB954" w:rsidR="0053760B" w:rsidRPr="00561A1A" w:rsidRDefault="00AB701B">
            <w:pPr>
              <w:rPr>
                <w:rFonts w:ascii="Arial" w:hAnsi="Arial" w:cs="Arial"/>
                <w:b/>
              </w:rPr>
            </w:pPr>
            <w:r>
              <w:rPr>
                <w:rFonts w:ascii="Arial" w:hAnsi="Arial" w:cs="Arial"/>
                <w:b/>
              </w:rPr>
              <w:t>Cele</w:t>
            </w:r>
            <w:r w:rsidR="00561A1A" w:rsidRPr="00561A1A">
              <w:rPr>
                <w:rFonts w:ascii="Arial" w:hAnsi="Arial" w:cs="Arial"/>
                <w:b/>
              </w:rPr>
              <w:t>:</w:t>
            </w:r>
          </w:p>
        </w:tc>
        <w:tc>
          <w:tcPr>
            <w:tcW w:w="6469" w:type="dxa"/>
            <w:gridSpan w:val="4"/>
            <w:tcBorders>
              <w:top w:val="single" w:sz="12" w:space="0" w:color="FFC000" w:themeColor="accent4"/>
              <w:left w:val="single" w:sz="4" w:space="0" w:color="FFB800"/>
              <w:bottom w:val="single" w:sz="12" w:space="0" w:color="FFC000" w:themeColor="accent4"/>
            </w:tcBorders>
          </w:tcPr>
          <w:p w14:paraId="1BABC9DC" w14:textId="134317C3" w:rsidR="0053760B" w:rsidRPr="00D43EFB" w:rsidRDefault="00EE1567">
            <w:pPr>
              <w:pStyle w:val="Listenabsatz"/>
              <w:numPr>
                <w:ilvl w:val="0"/>
                <w:numId w:val="1"/>
              </w:numPr>
              <w:spacing w:after="0" w:line="240" w:lineRule="auto"/>
              <w:rPr>
                <w:rFonts w:ascii="Arial" w:hAnsi="Arial" w:cs="Arial"/>
                <w:lang w:val="pl-PL"/>
              </w:rPr>
            </w:pPr>
            <w:r w:rsidRPr="00D43EFB">
              <w:rPr>
                <w:rFonts w:ascii="Arial" w:hAnsi="Arial" w:cs="Arial"/>
                <w:lang w:val="pl-PL"/>
              </w:rPr>
              <w:t xml:space="preserve">Uczeń </w:t>
            </w:r>
            <w:r w:rsidR="00561A1A" w:rsidRPr="00D43EFB">
              <w:rPr>
                <w:rFonts w:ascii="Arial" w:hAnsi="Arial" w:cs="Arial"/>
                <w:lang w:val="pl-PL"/>
              </w:rPr>
              <w:t>potrafi wyjaśnić, w jaki sposób nomogramy ułożone sekwencyjnie tworzą model złożenia funkcji.</w:t>
            </w:r>
          </w:p>
        </w:tc>
      </w:tr>
    </w:tbl>
    <w:p w14:paraId="45D6D0AD" w14:textId="77777777" w:rsidR="0053760B" w:rsidRPr="00D43EFB" w:rsidRDefault="00561A1A">
      <w:pPr>
        <w:rPr>
          <w:rFonts w:ascii="Arial" w:hAnsi="Arial" w:cs="Arial"/>
          <w:lang w:val="pl-PL"/>
        </w:rPr>
      </w:pPr>
      <w:r w:rsidRPr="00D43EFB">
        <w:rPr>
          <w:rFonts w:ascii="Arial" w:hAnsi="Arial" w:cs="Arial"/>
          <w:lang w:val="pl-PL"/>
        </w:rPr>
        <w:br w:type="page" w:clear="all"/>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53760B" w:rsidRPr="00561A1A" w14:paraId="5672F444" w14:textId="77777777">
        <w:trPr>
          <w:trHeight w:val="80"/>
        </w:trPr>
        <w:tc>
          <w:tcPr>
            <w:tcW w:w="9016" w:type="dxa"/>
            <w:shd w:val="clear" w:color="auto" w:fill="299AF5"/>
          </w:tcPr>
          <w:p w14:paraId="5D1053FD" w14:textId="77777777" w:rsidR="0053760B" w:rsidRPr="00561A1A" w:rsidRDefault="00561A1A">
            <w:pPr>
              <w:jc w:val="center"/>
              <w:rPr>
                <w:rFonts w:ascii="Arial" w:hAnsi="Arial" w:cs="Arial"/>
                <w:b/>
                <w:sz w:val="24"/>
                <w:szCs w:val="24"/>
              </w:rPr>
            </w:pPr>
            <w:r w:rsidRPr="00561A1A">
              <w:rPr>
                <w:rFonts w:ascii="Arial" w:hAnsi="Arial" w:cs="Arial"/>
                <w:b/>
                <w:color w:val="FFFFFF" w:themeColor="background1"/>
                <w:sz w:val="36"/>
                <w:szCs w:val="36"/>
              </w:rPr>
              <w:lastRenderedPageBreak/>
              <w:t>Zajęcia</w:t>
            </w:r>
          </w:p>
        </w:tc>
      </w:tr>
    </w:tbl>
    <w:p w14:paraId="1311A900" w14:textId="77777777" w:rsidR="0053760B" w:rsidRPr="00561A1A" w:rsidRDefault="00561A1A">
      <w:pPr>
        <w:pStyle w:val="FTLessonNo"/>
        <w:numPr>
          <w:ilvl w:val="0"/>
          <w:numId w:val="0"/>
        </w:numPr>
        <w:ind w:left="357" w:hanging="357"/>
      </w:pPr>
      <w:r w:rsidRPr="00561A1A">
        <w:t>Lekcja nr 2</w:t>
      </w:r>
    </w:p>
    <w:p w14:paraId="278D25BD" w14:textId="77777777" w:rsidR="0053760B" w:rsidRPr="00561A1A" w:rsidRDefault="00561A1A">
      <w:pPr>
        <w:pStyle w:val="FTphase"/>
      </w:pPr>
      <w:r w:rsidRPr="00561A1A">
        <w:t>Angażuj się / Eksploruj</w:t>
      </w:r>
    </w:p>
    <w:p w14:paraId="6CED9B19" w14:textId="77777777" w:rsidR="0053760B" w:rsidRPr="00561A1A" w:rsidRDefault="0053760B">
      <w:pPr>
        <w:pStyle w:val="FTNumberoftheactivity"/>
        <w:tabs>
          <w:tab w:val="clear" w:pos="360"/>
        </w:tabs>
      </w:pPr>
    </w:p>
    <w:p w14:paraId="72640D4F" w14:textId="77777777" w:rsidR="0053760B" w:rsidRPr="00561A1A" w:rsidRDefault="00561A1A">
      <w:pPr>
        <w:pStyle w:val="FTactivityassignment"/>
        <w:rPr>
          <w:rFonts w:cs="Arial"/>
        </w:rPr>
      </w:pPr>
      <w:r w:rsidRPr="00561A1A">
        <w:rPr>
          <w:rFonts w:cs="Arial"/>
        </w:rPr>
        <w:t>Zadanie ucznia (identyczne z tym w ulotce dla ucznia).</w:t>
      </w:r>
    </w:p>
    <w:p w14:paraId="37F9E328" w14:textId="77777777" w:rsidR="00AB701B" w:rsidRPr="00D43EFB" w:rsidRDefault="00561A1A" w:rsidP="00561A1A">
      <w:pPr>
        <w:jc w:val="both"/>
        <w:rPr>
          <w:rFonts w:ascii="Arial" w:hAnsi="Arial" w:cs="Arial"/>
          <w:sz w:val="22"/>
          <w:szCs w:val="22"/>
          <w:lang w:val="pl-PL"/>
        </w:rPr>
      </w:pPr>
      <w:r w:rsidRPr="00D43EFB">
        <w:rPr>
          <w:rFonts w:ascii="Arial" w:hAnsi="Arial" w:cs="Arial"/>
          <w:sz w:val="22"/>
          <w:szCs w:val="22"/>
          <w:lang w:val="pl-PL"/>
        </w:rPr>
        <w:t xml:space="preserve">Weź tablet lub smartfon, zeskanuj kod QR i odpowiedz na poniższe pytania: </w:t>
      </w:r>
    </w:p>
    <w:p w14:paraId="17E2CB17" w14:textId="77777777" w:rsidR="00AB701B" w:rsidRPr="00D43EFB" w:rsidRDefault="00AB701B" w:rsidP="00561A1A">
      <w:pPr>
        <w:jc w:val="both"/>
        <w:rPr>
          <w:rFonts w:ascii="Arial" w:hAnsi="Arial" w:cs="Arial"/>
          <w:sz w:val="22"/>
          <w:szCs w:val="22"/>
          <w:lang w:val="pl-PL"/>
        </w:rPr>
      </w:pPr>
    </w:p>
    <w:p w14:paraId="035F7A07" w14:textId="49AD7611" w:rsidR="0053760B" w:rsidRPr="00D43EFB" w:rsidRDefault="00EE1567" w:rsidP="00561A1A">
      <w:pPr>
        <w:jc w:val="both"/>
        <w:rPr>
          <w:rFonts w:ascii="Arial" w:hAnsi="Arial" w:cs="Arial"/>
          <w:sz w:val="22"/>
          <w:szCs w:val="22"/>
          <w:lang w:val="pl-PL"/>
        </w:rPr>
      </w:pPr>
      <w:r w:rsidRPr="00D43EFB">
        <w:rPr>
          <w:rFonts w:ascii="Arial" w:hAnsi="Arial" w:cs="Arial"/>
          <w:sz w:val="22"/>
          <w:szCs w:val="22"/>
          <w:lang w:val="pl-PL"/>
        </w:rPr>
        <w:t>l</w:t>
      </w:r>
      <w:r w:rsidR="00561A1A" w:rsidRPr="00D43EFB">
        <w:rPr>
          <w:rFonts w:ascii="Arial" w:hAnsi="Arial" w:cs="Arial"/>
          <w:sz w:val="22"/>
          <w:szCs w:val="22"/>
          <w:lang w:val="pl-PL"/>
        </w:rPr>
        <w:t xml:space="preserve">ub na komputerze użyj tego adresu URL: </w:t>
      </w:r>
      <w:hyperlink r:id="rId7" w:tgtFrame="_blank" w:history="1">
        <w:r w:rsidR="00A738F6" w:rsidRPr="00D43EFB">
          <w:rPr>
            <w:rStyle w:val="Hyperlink"/>
            <w:rFonts w:ascii="Arial" w:hAnsi="Arial" w:cs="Arial"/>
            <w:color w:val="1155CC"/>
            <w:sz w:val="22"/>
            <w:szCs w:val="22"/>
            <w:shd w:val="clear" w:color="auto" w:fill="FFFFFF"/>
            <w:lang w:val="pl-PL"/>
          </w:rPr>
          <w:t>https://www.geogebra.org/m/kqn5ykqq</w:t>
        </w:r>
      </w:hyperlink>
      <w:r w:rsidR="00561A1A" w:rsidRPr="00D43EFB">
        <w:rPr>
          <w:rFonts w:ascii="Arial" w:hAnsi="Arial" w:cs="Arial"/>
          <w:sz w:val="22"/>
          <w:szCs w:val="22"/>
          <w:lang w:val="pl-PL"/>
        </w:rPr>
        <w:t xml:space="preserve"> </w:t>
      </w:r>
    </w:p>
    <w:p w14:paraId="1E974DD5" w14:textId="77777777" w:rsidR="00EE1567" w:rsidRPr="00D43EFB" w:rsidRDefault="00EE1567" w:rsidP="00561A1A">
      <w:pPr>
        <w:jc w:val="both"/>
        <w:rPr>
          <w:rFonts w:ascii="Arial" w:hAnsi="Arial" w:cs="Arial"/>
          <w:sz w:val="22"/>
          <w:szCs w:val="22"/>
          <w:lang w:val="pl-PL"/>
        </w:rPr>
      </w:pPr>
    </w:p>
    <w:p w14:paraId="00D9086F" w14:textId="4A4959DF" w:rsidR="0053760B" w:rsidRPr="00D43EFB" w:rsidRDefault="00A738F6" w:rsidP="00561A1A">
      <w:pPr>
        <w:jc w:val="both"/>
        <w:rPr>
          <w:rFonts w:ascii="Arial" w:hAnsi="Arial" w:cs="Arial"/>
          <w:sz w:val="22"/>
          <w:szCs w:val="22"/>
          <w:lang w:val="pl-PL"/>
        </w:rPr>
      </w:pPr>
      <w:r w:rsidRPr="00561A1A">
        <w:rPr>
          <w:rFonts w:ascii="Arial" w:hAnsi="Arial" w:cs="Arial"/>
          <w:noProof/>
          <w:sz w:val="22"/>
          <w:szCs w:val="22"/>
          <w:lang w:val="pl-PL" w:eastAsia="pl-PL"/>
        </w:rPr>
        <w:drawing>
          <wp:anchor distT="0" distB="0" distL="114300" distR="114300" simplePos="0" relativeHeight="251668480" behindDoc="0" locked="0" layoutInCell="1" allowOverlap="1" wp14:anchorId="7B09AF34" wp14:editId="212A31E5">
            <wp:simplePos x="0" y="0"/>
            <wp:positionH relativeFrom="column">
              <wp:posOffset>0</wp:posOffset>
            </wp:positionH>
            <wp:positionV relativeFrom="paragraph">
              <wp:posOffset>2589</wp:posOffset>
            </wp:positionV>
            <wp:extent cx="923192" cy="928998"/>
            <wp:effectExtent l="0" t="0" r="4445" b="0"/>
            <wp:wrapNone/>
            <wp:docPr id="15740715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7151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78" cy="947701"/>
                    </a:xfrm>
                    <a:prstGeom prst="rect">
                      <a:avLst/>
                    </a:prstGeom>
                  </pic:spPr>
                </pic:pic>
              </a:graphicData>
            </a:graphic>
            <wp14:sizeRelH relativeFrom="page">
              <wp14:pctWidth>0</wp14:pctWidth>
            </wp14:sizeRelH>
            <wp14:sizeRelV relativeFrom="page">
              <wp14:pctHeight>0</wp14:pctHeight>
            </wp14:sizeRelV>
          </wp:anchor>
        </w:drawing>
      </w:r>
    </w:p>
    <w:p w14:paraId="21252C0B" w14:textId="77777777" w:rsidR="0053760B" w:rsidRPr="00D43EFB" w:rsidRDefault="0053760B" w:rsidP="00561A1A">
      <w:pPr>
        <w:jc w:val="both"/>
        <w:rPr>
          <w:rFonts w:ascii="Arial" w:hAnsi="Arial" w:cs="Arial"/>
          <w:sz w:val="22"/>
          <w:szCs w:val="22"/>
          <w:lang w:val="pl-PL"/>
        </w:rPr>
      </w:pPr>
    </w:p>
    <w:p w14:paraId="2A1771CC" w14:textId="77777777" w:rsidR="0053760B" w:rsidRPr="00D43EFB" w:rsidRDefault="0053760B" w:rsidP="00561A1A">
      <w:pPr>
        <w:jc w:val="both"/>
        <w:rPr>
          <w:rFonts w:ascii="Arial" w:hAnsi="Arial" w:cs="Arial"/>
          <w:sz w:val="22"/>
          <w:szCs w:val="22"/>
          <w:lang w:val="pl-PL"/>
        </w:rPr>
      </w:pPr>
    </w:p>
    <w:p w14:paraId="60756F3E" w14:textId="452860C4" w:rsidR="0053760B" w:rsidRPr="00D43EFB" w:rsidRDefault="0053760B" w:rsidP="00561A1A">
      <w:pPr>
        <w:jc w:val="both"/>
        <w:rPr>
          <w:rFonts w:ascii="Arial" w:hAnsi="Arial" w:cs="Arial"/>
          <w:sz w:val="22"/>
          <w:szCs w:val="22"/>
          <w:lang w:val="pl-PL"/>
        </w:rPr>
      </w:pPr>
    </w:p>
    <w:p w14:paraId="3915105A" w14:textId="77777777" w:rsidR="00561A1A" w:rsidRPr="00D43EFB" w:rsidRDefault="00561A1A" w:rsidP="00561A1A">
      <w:pPr>
        <w:jc w:val="both"/>
        <w:rPr>
          <w:rFonts w:ascii="Arial" w:hAnsi="Arial" w:cs="Arial"/>
          <w:sz w:val="22"/>
          <w:szCs w:val="22"/>
          <w:lang w:val="pl-PL"/>
        </w:rPr>
      </w:pPr>
    </w:p>
    <w:p w14:paraId="143994B3" w14:textId="77777777" w:rsidR="0053760B" w:rsidRPr="00D43EFB" w:rsidRDefault="0053760B" w:rsidP="00561A1A">
      <w:pPr>
        <w:jc w:val="both"/>
        <w:rPr>
          <w:rFonts w:ascii="Arial" w:hAnsi="Arial" w:cs="Arial"/>
          <w:sz w:val="22"/>
          <w:szCs w:val="22"/>
          <w:lang w:val="pl-PL"/>
        </w:rPr>
      </w:pPr>
    </w:p>
    <w:p w14:paraId="000A59DE" w14:textId="11113009" w:rsidR="0053760B" w:rsidRPr="00D43EFB" w:rsidRDefault="00561A1A" w:rsidP="00561A1A">
      <w:pPr>
        <w:jc w:val="both"/>
        <w:rPr>
          <w:rFonts w:ascii="Arial" w:hAnsi="Arial" w:cs="Arial"/>
          <w:sz w:val="22"/>
          <w:szCs w:val="22"/>
          <w:lang w:val="pl-PL"/>
        </w:rPr>
      </w:pPr>
      <w:r w:rsidRPr="00D43EFB">
        <w:rPr>
          <w:rFonts w:ascii="Arial" w:hAnsi="Arial" w:cs="Arial"/>
          <w:sz w:val="22"/>
          <w:szCs w:val="22"/>
          <w:lang w:val="pl-PL"/>
        </w:rPr>
        <w:t>Spróbuj rozwiązać zagadkę, połącz kolorowe kropki z elementami układanki. Jeśli masz ochotę podjąć wyzwanie, wypróbuj ustawienie trudne.</w:t>
      </w:r>
    </w:p>
    <w:p w14:paraId="28264E06" w14:textId="77777777" w:rsidR="0053760B" w:rsidRPr="00D43EFB" w:rsidRDefault="00561A1A" w:rsidP="00561A1A">
      <w:pPr>
        <w:jc w:val="both"/>
        <w:rPr>
          <w:rFonts w:ascii="Arial" w:hAnsi="Arial" w:cs="Arial"/>
          <w:sz w:val="22"/>
          <w:szCs w:val="22"/>
          <w:lang w:val="pl-PL"/>
        </w:rPr>
      </w:pPr>
      <w:r w:rsidRPr="00D43EFB">
        <w:rPr>
          <w:rFonts w:ascii="Arial" w:hAnsi="Arial" w:cs="Arial"/>
          <w:sz w:val="22"/>
          <w:szCs w:val="22"/>
          <w:lang w:val="pl-PL"/>
        </w:rPr>
        <w:t>Możemy myśleć o elementach układanki jak o małych nomogramach. Korzystając z tego punktu widzenia, wyjaśnij, w jaki sposób wartości wejściowe i wyjściowe łączą się, gdy układamy elementy układanki w jednej linii.</w:t>
      </w:r>
    </w:p>
    <w:p w14:paraId="608C14BF" w14:textId="77777777" w:rsidR="0053760B" w:rsidRPr="00561A1A" w:rsidRDefault="0053760B" w:rsidP="00561A1A">
      <w:pPr>
        <w:pStyle w:val="Listenabsatz"/>
        <w:jc w:val="both"/>
        <w:rPr>
          <w:rFonts w:ascii="Arial" w:hAnsi="Arial" w:cs="Arial"/>
        </w:rPr>
      </w:pPr>
    </w:p>
    <w:p w14:paraId="7904BF52" w14:textId="77777777" w:rsidR="0053760B" w:rsidRPr="00D43EFB" w:rsidRDefault="00561A1A" w:rsidP="00561A1A">
      <w:pPr>
        <w:pStyle w:val="Listenabsatz"/>
        <w:numPr>
          <w:ilvl w:val="0"/>
          <w:numId w:val="7"/>
        </w:numPr>
        <w:jc w:val="both"/>
        <w:rPr>
          <w:rFonts w:ascii="Arial" w:hAnsi="Arial" w:cs="Arial"/>
          <w:lang w:val="pl-PL"/>
        </w:rPr>
      </w:pPr>
      <w:r w:rsidRPr="00D43EFB">
        <w:rPr>
          <w:rFonts w:ascii="Arial" w:hAnsi="Arial" w:cs="Arial"/>
          <w:lang w:val="pl-PL"/>
        </w:rPr>
        <w:t>W tym ćwiczeniu uczniowie poprzez zabawę rozwiązują zagadki, odkrywają, w jaki sposób ułożone w kolejności nomogramy mogą odwzorowywać punkt danego koloru na inny punkt.</w:t>
      </w:r>
    </w:p>
    <w:p w14:paraId="462CA81F" w14:textId="77777777" w:rsidR="0053760B" w:rsidRPr="00D43EFB" w:rsidRDefault="00561A1A" w:rsidP="00561A1A">
      <w:pPr>
        <w:pStyle w:val="Listenabsatz"/>
        <w:numPr>
          <w:ilvl w:val="0"/>
          <w:numId w:val="7"/>
        </w:numPr>
        <w:jc w:val="both"/>
        <w:rPr>
          <w:rFonts w:ascii="Arial" w:hAnsi="Arial" w:cs="Arial"/>
          <w:lang w:val="pl-PL"/>
        </w:rPr>
      </w:pPr>
      <w:r w:rsidRPr="00D43EFB">
        <w:rPr>
          <w:rFonts w:ascii="Arial" w:hAnsi="Arial" w:cs="Arial"/>
          <w:lang w:val="pl-PL"/>
        </w:rPr>
        <w:t>Nauczyciel przedstawia zadanie i pozwala uczniom zapoznać się z apletem. Jeśli to konieczne, nauczyciel może wyjaśnić, czego oczekuje się od uczniów podczas wykonywania ćwiczeń. Na koniec tej fazy nauczyciel omawia różne odpowiedzi, których uczniowie udzielili podczas dyskursu w klasie.</w:t>
      </w:r>
    </w:p>
    <w:p w14:paraId="3A3A8681" w14:textId="77777777" w:rsidR="0053760B" w:rsidRPr="00D43EFB" w:rsidRDefault="00561A1A">
      <w:pPr>
        <w:rPr>
          <w:rFonts w:ascii="Arial" w:hAnsi="Arial" w:cs="Arial"/>
          <w:b/>
          <w:sz w:val="22"/>
          <w:szCs w:val="22"/>
          <w:lang w:val="pl-PL"/>
        </w:rPr>
      </w:pPr>
      <w:r w:rsidRPr="00D43EFB">
        <w:rPr>
          <w:rFonts w:ascii="Arial" w:hAnsi="Arial" w:cs="Arial"/>
          <w:b/>
          <w:sz w:val="22"/>
          <w:szCs w:val="22"/>
          <w:lang w:val="pl-PL"/>
        </w:rPr>
        <w:t xml:space="preserve">Sugerowane narzędzia/materiały: </w:t>
      </w:r>
      <w:r w:rsidRPr="00D43EFB">
        <w:rPr>
          <w:rFonts w:ascii="Arial" w:hAnsi="Arial" w:cs="Arial"/>
          <w:sz w:val="22"/>
          <w:szCs w:val="22"/>
          <w:lang w:val="pl-PL"/>
        </w:rPr>
        <w:t>Tablet</w:t>
      </w:r>
    </w:p>
    <w:p w14:paraId="7246C326" w14:textId="77777777" w:rsidR="0053760B" w:rsidRPr="00D43EFB" w:rsidRDefault="00561A1A">
      <w:pPr>
        <w:rPr>
          <w:rFonts w:ascii="Arial" w:hAnsi="Arial" w:cs="Arial"/>
          <w:b/>
          <w:sz w:val="22"/>
          <w:szCs w:val="22"/>
          <w:lang w:val="pl-PL"/>
        </w:rPr>
      </w:pPr>
      <w:r w:rsidRPr="00D43EFB">
        <w:rPr>
          <w:rFonts w:ascii="Arial" w:hAnsi="Arial" w:cs="Arial"/>
          <w:b/>
          <w:sz w:val="22"/>
          <w:szCs w:val="22"/>
          <w:lang w:val="pl-PL"/>
        </w:rPr>
        <w:t xml:space="preserve">Szacowany czas trwania: </w:t>
      </w:r>
      <w:r w:rsidRPr="00D43EFB">
        <w:rPr>
          <w:rFonts w:ascii="Arial" w:hAnsi="Arial" w:cs="Arial"/>
          <w:sz w:val="22"/>
          <w:szCs w:val="22"/>
          <w:lang w:val="pl-PL"/>
        </w:rPr>
        <w:t>30 minut</w:t>
      </w:r>
    </w:p>
    <w:p w14:paraId="1FB9832A" w14:textId="77777777" w:rsidR="0053760B" w:rsidRPr="00D43EFB" w:rsidRDefault="00561A1A">
      <w:pPr>
        <w:rPr>
          <w:rFonts w:ascii="Arial" w:hAnsi="Arial" w:cs="Arial"/>
          <w:b/>
          <w:sz w:val="22"/>
          <w:szCs w:val="22"/>
          <w:lang w:val="pl-PL"/>
        </w:rPr>
      </w:pPr>
      <w:r w:rsidRPr="00D43EFB">
        <w:rPr>
          <w:rFonts w:ascii="Arial" w:hAnsi="Arial" w:cs="Arial"/>
          <w:b/>
          <w:sz w:val="22"/>
          <w:szCs w:val="22"/>
          <w:lang w:val="pl-PL"/>
        </w:rPr>
        <w:br w:type="page" w:clear="all"/>
      </w:r>
    </w:p>
    <w:p w14:paraId="61B435D7" w14:textId="77777777" w:rsidR="0053760B" w:rsidRPr="00561A1A" w:rsidRDefault="00561A1A">
      <w:pPr>
        <w:pStyle w:val="FTphase"/>
      </w:pPr>
      <w:bookmarkStart w:id="0" w:name="_GoBack"/>
      <w:bookmarkEnd w:id="0"/>
      <w:r w:rsidRPr="00561A1A">
        <w:lastRenderedPageBreak/>
        <w:t>Wyjaśnij/Rozszerz</w:t>
      </w:r>
    </w:p>
    <w:p w14:paraId="598272B6" w14:textId="77777777" w:rsidR="0053760B" w:rsidRPr="00561A1A" w:rsidRDefault="0053760B">
      <w:pPr>
        <w:pStyle w:val="FTNumberoftheactivity"/>
        <w:rPr>
          <w:szCs w:val="22"/>
        </w:rPr>
      </w:pPr>
    </w:p>
    <w:p w14:paraId="7C77A8C0" w14:textId="77777777" w:rsidR="0053760B" w:rsidRPr="00561A1A" w:rsidRDefault="00561A1A">
      <w:pPr>
        <w:pStyle w:val="FTactivityassignment"/>
        <w:rPr>
          <w:rFonts w:cs="Arial"/>
          <w:szCs w:val="22"/>
        </w:rPr>
      </w:pPr>
      <w:r w:rsidRPr="00561A1A">
        <w:rPr>
          <w:rFonts w:cs="Arial"/>
          <w:szCs w:val="22"/>
        </w:rPr>
        <w:t>Zadanie ucznia (identyczne z tym w ulotce dla ucznia).</w:t>
      </w:r>
    </w:p>
    <w:p w14:paraId="1591B887" w14:textId="77777777" w:rsidR="0053760B" w:rsidRPr="00D43EFB" w:rsidRDefault="0053760B">
      <w:pPr>
        <w:rPr>
          <w:rFonts w:ascii="Arial" w:hAnsi="Arial" w:cs="Arial"/>
          <w:sz w:val="22"/>
          <w:szCs w:val="22"/>
          <w:lang w:val="pl-PL"/>
        </w:rPr>
      </w:pPr>
    </w:p>
    <w:p w14:paraId="1C3B5447" w14:textId="77777777" w:rsidR="00AB701B" w:rsidRPr="00D43EFB" w:rsidRDefault="00561A1A" w:rsidP="00561A1A">
      <w:pPr>
        <w:jc w:val="both"/>
        <w:rPr>
          <w:rFonts w:ascii="Arial" w:hAnsi="Arial" w:cs="Arial"/>
          <w:sz w:val="22"/>
          <w:szCs w:val="22"/>
          <w:lang w:val="pl-PL"/>
        </w:rPr>
      </w:pPr>
      <w:r w:rsidRPr="00D43EFB">
        <w:rPr>
          <w:rFonts w:ascii="Arial" w:hAnsi="Arial" w:cs="Arial"/>
          <w:sz w:val="22"/>
          <w:szCs w:val="22"/>
          <w:lang w:val="pl-PL"/>
        </w:rPr>
        <w:t xml:space="preserve">Weź tablet lub smartfon, zeskanuj kod QR i odpowiedz na poniższe pytania: </w:t>
      </w:r>
    </w:p>
    <w:p w14:paraId="3FBF04BA" w14:textId="77777777" w:rsidR="00AB701B" w:rsidRPr="00D43EFB" w:rsidRDefault="00AB701B" w:rsidP="00561A1A">
      <w:pPr>
        <w:jc w:val="both"/>
        <w:rPr>
          <w:rFonts w:ascii="Arial" w:hAnsi="Arial" w:cs="Arial"/>
          <w:sz w:val="22"/>
          <w:szCs w:val="22"/>
          <w:lang w:val="pl-PL"/>
        </w:rPr>
      </w:pPr>
    </w:p>
    <w:p w14:paraId="1260C061" w14:textId="5F75A81B" w:rsidR="0053760B" w:rsidRPr="00D43EFB" w:rsidRDefault="00561A1A" w:rsidP="00561A1A">
      <w:pPr>
        <w:jc w:val="both"/>
        <w:rPr>
          <w:rFonts w:ascii="Arial" w:hAnsi="Arial" w:cs="Arial"/>
          <w:sz w:val="22"/>
          <w:szCs w:val="22"/>
          <w:lang w:val="pl-PL"/>
        </w:rPr>
      </w:pPr>
      <w:r w:rsidRPr="00D43EFB">
        <w:rPr>
          <w:rFonts w:ascii="Arial" w:hAnsi="Arial" w:cs="Arial"/>
          <w:sz w:val="22"/>
          <w:szCs w:val="22"/>
          <w:lang w:val="pl-PL"/>
        </w:rPr>
        <w:t xml:space="preserve">Lub na komputerze użyj tego adresu URL: </w:t>
      </w:r>
      <w:hyperlink r:id="rId9" w:tooltip="https://www.geogebra.org/m/fxhvnnhp" w:history="1">
        <w:r w:rsidRPr="00D43EFB">
          <w:rPr>
            <w:rStyle w:val="Hyperlink"/>
            <w:rFonts w:ascii="Arial" w:hAnsi="Arial" w:cs="Arial"/>
            <w:sz w:val="22"/>
            <w:szCs w:val="22"/>
            <w:lang w:val="pl-PL"/>
          </w:rPr>
          <w:t>https://www.geogebra.org/m/fxhvnnhp</w:t>
        </w:r>
      </w:hyperlink>
      <w:r w:rsidRPr="00D43EFB">
        <w:rPr>
          <w:rFonts w:ascii="Arial" w:hAnsi="Arial" w:cs="Arial"/>
          <w:sz w:val="22"/>
          <w:szCs w:val="22"/>
          <w:lang w:val="pl-PL"/>
        </w:rPr>
        <w:t xml:space="preserve"> </w:t>
      </w:r>
    </w:p>
    <w:p w14:paraId="24C0F898" w14:textId="10635990" w:rsidR="0053760B" w:rsidRPr="00D43EFB" w:rsidRDefault="00561A1A" w:rsidP="00561A1A">
      <w:pPr>
        <w:jc w:val="both"/>
        <w:rPr>
          <w:rFonts w:ascii="Arial" w:hAnsi="Arial" w:cs="Arial"/>
          <w:sz w:val="22"/>
          <w:szCs w:val="22"/>
          <w:lang w:val="pl-PL"/>
        </w:rPr>
      </w:pPr>
      <w:r w:rsidRPr="00561A1A">
        <w:rPr>
          <w:rFonts w:ascii="Arial" w:hAnsi="Arial" w:cs="Arial"/>
          <w:noProof/>
          <w:sz w:val="22"/>
          <w:szCs w:val="22"/>
          <w:lang w:val="pl-PL" w:eastAsia="pl-PL"/>
        </w:rPr>
        <w:drawing>
          <wp:anchor distT="0" distB="0" distL="114300" distR="114300" simplePos="0" relativeHeight="251667456" behindDoc="0" locked="0" layoutInCell="1" allowOverlap="1" wp14:anchorId="45D235E1" wp14:editId="5FED93EB">
            <wp:simplePos x="0" y="0"/>
            <wp:positionH relativeFrom="column">
              <wp:posOffset>9525</wp:posOffset>
            </wp:positionH>
            <wp:positionV relativeFrom="paragraph">
              <wp:posOffset>61595</wp:posOffset>
            </wp:positionV>
            <wp:extent cx="913765" cy="974725"/>
            <wp:effectExtent l="0" t="0" r="635" b="0"/>
            <wp:wrapNone/>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0"/>
                    <a:stretch/>
                  </pic:blipFill>
                  <pic:spPr bwMode="auto">
                    <a:xfrm>
                      <a:off x="0" y="0"/>
                      <a:ext cx="913765" cy="974725"/>
                    </a:xfrm>
                    <a:prstGeom prst="rect">
                      <a:avLst/>
                    </a:prstGeom>
                  </pic:spPr>
                </pic:pic>
              </a:graphicData>
            </a:graphic>
            <wp14:sizeRelH relativeFrom="page">
              <wp14:pctWidth>0</wp14:pctWidth>
            </wp14:sizeRelH>
            <wp14:sizeRelV relativeFrom="page">
              <wp14:pctHeight>0</wp14:pctHeight>
            </wp14:sizeRelV>
          </wp:anchor>
        </w:drawing>
      </w:r>
    </w:p>
    <w:p w14:paraId="1A0DB145" w14:textId="77777777" w:rsidR="0053760B" w:rsidRPr="00D43EFB" w:rsidRDefault="0053760B" w:rsidP="00561A1A">
      <w:pPr>
        <w:jc w:val="both"/>
        <w:rPr>
          <w:rFonts w:ascii="Arial" w:hAnsi="Arial" w:cs="Arial"/>
          <w:sz w:val="22"/>
          <w:szCs w:val="22"/>
          <w:lang w:val="pl-PL"/>
        </w:rPr>
      </w:pPr>
    </w:p>
    <w:p w14:paraId="1A565393" w14:textId="78211BAB" w:rsidR="0053760B" w:rsidRPr="00D43EFB" w:rsidRDefault="0053760B" w:rsidP="00561A1A">
      <w:pPr>
        <w:jc w:val="both"/>
        <w:rPr>
          <w:rFonts w:ascii="Arial" w:hAnsi="Arial" w:cs="Arial"/>
          <w:sz w:val="22"/>
          <w:szCs w:val="22"/>
          <w:lang w:val="pl-PL"/>
        </w:rPr>
      </w:pPr>
    </w:p>
    <w:p w14:paraId="292F5A32" w14:textId="77777777" w:rsidR="00561A1A" w:rsidRPr="00D43EFB" w:rsidRDefault="00561A1A" w:rsidP="00561A1A">
      <w:pPr>
        <w:jc w:val="both"/>
        <w:rPr>
          <w:rFonts w:ascii="Arial" w:hAnsi="Arial" w:cs="Arial"/>
          <w:sz w:val="22"/>
          <w:szCs w:val="22"/>
          <w:lang w:val="pl-PL"/>
        </w:rPr>
      </w:pPr>
    </w:p>
    <w:p w14:paraId="7CD0E805" w14:textId="77777777" w:rsidR="0053760B" w:rsidRPr="00D43EFB" w:rsidRDefault="0053760B" w:rsidP="00561A1A">
      <w:pPr>
        <w:jc w:val="both"/>
        <w:rPr>
          <w:rFonts w:ascii="Arial" w:hAnsi="Arial" w:cs="Arial"/>
          <w:sz w:val="22"/>
          <w:szCs w:val="22"/>
          <w:lang w:val="pl-PL"/>
        </w:rPr>
      </w:pPr>
    </w:p>
    <w:p w14:paraId="7561FBCD" w14:textId="77777777" w:rsidR="0053760B" w:rsidRPr="00D43EFB" w:rsidRDefault="0053760B" w:rsidP="00561A1A">
      <w:pPr>
        <w:jc w:val="both"/>
        <w:rPr>
          <w:rFonts w:ascii="Arial" w:hAnsi="Arial" w:cs="Arial"/>
          <w:sz w:val="22"/>
          <w:szCs w:val="22"/>
          <w:lang w:val="pl-PL"/>
        </w:rPr>
      </w:pPr>
    </w:p>
    <w:p w14:paraId="4B05EE91" w14:textId="77777777" w:rsidR="0053760B" w:rsidRPr="00D43EFB" w:rsidRDefault="0053760B" w:rsidP="00561A1A">
      <w:pPr>
        <w:jc w:val="both"/>
        <w:rPr>
          <w:rFonts w:ascii="Arial" w:hAnsi="Arial" w:cs="Arial"/>
          <w:sz w:val="22"/>
          <w:szCs w:val="22"/>
          <w:lang w:val="pl-PL"/>
        </w:rPr>
      </w:pPr>
    </w:p>
    <w:p w14:paraId="3D9E1DB2" w14:textId="1D7265E4" w:rsidR="0053760B" w:rsidRPr="00561A1A" w:rsidRDefault="00561A1A" w:rsidP="00561A1A">
      <w:pPr>
        <w:pStyle w:val="Listenabsatz"/>
        <w:numPr>
          <w:ilvl w:val="0"/>
          <w:numId w:val="13"/>
        </w:numPr>
        <w:jc w:val="both"/>
        <w:rPr>
          <w:rFonts w:ascii="Arial" w:hAnsi="Arial" w:cs="Arial"/>
        </w:rPr>
      </w:pPr>
      <w:r w:rsidRPr="00561A1A">
        <w:rPr>
          <w:rFonts w:ascii="Arial" w:hAnsi="Arial" w:cs="Arial"/>
        </w:rPr>
        <w:t xml:space="preserve">Znajdź funkcję liniową </w:t>
      </w:r>
      <m:oMath>
        <m:r>
          <w:rPr>
            <w:rFonts w:ascii="Cambria Math" w:hAnsi="Cambria Math" w:cs="Arial"/>
          </w:rPr>
          <m:t>g</m:t>
        </m:r>
      </m:oMath>
      <w:r w:rsidR="00AB701B">
        <w:rPr>
          <w:rFonts w:ascii="Arial" w:eastAsiaTheme="minorEastAsia" w:hAnsi="Arial" w:cs="Arial"/>
        </w:rPr>
        <w:t xml:space="preserve"> </w:t>
      </w:r>
      <w:r w:rsidR="00AB701B">
        <w:rPr>
          <w:rFonts w:ascii="Arial" w:hAnsi="Arial" w:cs="Arial"/>
        </w:rPr>
        <w:t>taką, by</w:t>
      </w:r>
      <w:r w:rsidRPr="00561A1A">
        <w:rPr>
          <w:rFonts w:ascii="Arial" w:hAnsi="Arial" w:cs="Arial"/>
        </w:rPr>
        <w:t xml:space="preserve"> </w:t>
      </w:r>
      <m:oMath>
        <m:r>
          <w:rPr>
            <w:rFonts w:ascii="Cambria Math" w:hAnsi="Cambria Math" w:cs="Arial"/>
          </w:rPr>
          <m:t>g(f)</m:t>
        </m:r>
      </m:oMath>
      <w:r w:rsidR="00AB701B">
        <w:rPr>
          <w:rFonts w:ascii="Arial" w:eastAsiaTheme="minorEastAsia" w:hAnsi="Arial" w:cs="Arial"/>
        </w:rPr>
        <w:t xml:space="preserve"> była podaną funkcją</w:t>
      </w:r>
      <w:r w:rsidRPr="00561A1A">
        <w:rPr>
          <w:rFonts w:ascii="Arial" w:eastAsiaTheme="minorEastAsia" w:hAnsi="Arial" w:cs="Arial"/>
        </w:rPr>
        <w:t xml:space="preserve">. </w:t>
      </w:r>
      <w:r w:rsidR="00AB701B">
        <w:rPr>
          <w:rFonts w:ascii="Arial" w:eastAsiaTheme="minorEastAsia" w:hAnsi="Arial" w:cs="Arial"/>
        </w:rPr>
        <w:br/>
      </w:r>
      <w:r w:rsidRPr="00561A1A">
        <w:rPr>
          <w:rFonts w:ascii="Arial" w:eastAsiaTheme="minorEastAsia" w:hAnsi="Arial" w:cs="Arial"/>
        </w:rPr>
        <w:t>Sprawdź swoją odpowiedź za pomocą nomogramu.</w:t>
      </w:r>
    </w:p>
    <w:p w14:paraId="75E61A84" w14:textId="77777777" w:rsidR="0053760B" w:rsidRPr="00D43EFB" w:rsidRDefault="00561A1A" w:rsidP="00561A1A">
      <w:pPr>
        <w:pStyle w:val="Listenabsatz"/>
        <w:numPr>
          <w:ilvl w:val="0"/>
          <w:numId w:val="13"/>
        </w:numPr>
        <w:jc w:val="both"/>
        <w:rPr>
          <w:rFonts w:ascii="Arial" w:hAnsi="Arial" w:cs="Arial"/>
          <w:lang w:val="pl-PL"/>
        </w:rPr>
      </w:pPr>
      <w:r w:rsidRPr="00D43EFB">
        <w:rPr>
          <w:rFonts w:ascii="Arial" w:hAnsi="Arial" w:cs="Arial"/>
          <w:lang w:val="pl-PL"/>
        </w:rPr>
        <w:t>Wyjaśnij, w jaki sposób nomogram informuje Cię, czy Twoje rozwiązanie jest prawidłowe.</w:t>
      </w:r>
    </w:p>
    <w:p w14:paraId="17942687" w14:textId="77777777" w:rsidR="0053760B" w:rsidRPr="00561A1A" w:rsidRDefault="0053760B" w:rsidP="00561A1A">
      <w:pPr>
        <w:pStyle w:val="Listenabsatz"/>
        <w:spacing w:after="0" w:line="240" w:lineRule="auto"/>
        <w:ind w:left="360"/>
        <w:jc w:val="both"/>
        <w:rPr>
          <w:rFonts w:ascii="Arial" w:hAnsi="Arial" w:cs="Arial"/>
          <w:iCs/>
        </w:rPr>
      </w:pPr>
    </w:p>
    <w:p w14:paraId="2996C42A" w14:textId="77777777" w:rsidR="0053760B" w:rsidRPr="00561A1A" w:rsidRDefault="00561A1A" w:rsidP="00561A1A">
      <w:pPr>
        <w:pStyle w:val="Listenabsatz"/>
        <w:numPr>
          <w:ilvl w:val="0"/>
          <w:numId w:val="7"/>
        </w:numPr>
        <w:jc w:val="both"/>
        <w:rPr>
          <w:rFonts w:ascii="Arial" w:hAnsi="Arial" w:cs="Arial"/>
          <w:i/>
        </w:rPr>
      </w:pPr>
      <w:r w:rsidRPr="00561A1A">
        <w:rPr>
          <w:rFonts w:ascii="Arial" w:hAnsi="Arial" w:cs="Arial"/>
          <w:i/>
        </w:rPr>
        <w:t>W tym ćwiczeniu uczniowie poszerzają swoje pojęcie o składaniu funkcji za pomocą nomogramów. Odkryją, że złożenie dwóch funkcji można przedstawić za pomocą dwóch nomogramów składających się na nomogram o jednej funkcji, czyli złożenie daje jedną funkcję.</w:t>
      </w:r>
    </w:p>
    <w:p w14:paraId="17F03ECD" w14:textId="77777777" w:rsidR="0053760B" w:rsidRPr="00561A1A" w:rsidRDefault="00561A1A" w:rsidP="00561A1A">
      <w:pPr>
        <w:pStyle w:val="Listenabsatz"/>
        <w:numPr>
          <w:ilvl w:val="0"/>
          <w:numId w:val="7"/>
        </w:numPr>
        <w:jc w:val="both"/>
        <w:rPr>
          <w:rFonts w:ascii="Arial" w:hAnsi="Arial" w:cs="Arial"/>
          <w:i/>
        </w:rPr>
      </w:pPr>
      <w:r w:rsidRPr="00D43EFB">
        <w:rPr>
          <w:rFonts w:ascii="Arial" w:hAnsi="Arial" w:cs="Arial"/>
          <w:i/>
          <w:lang w:val="pl-PL"/>
        </w:rPr>
        <w:t>Na koniec tej fazy nauczyciel omawia różne odpowiedzi, których uczniowie udzielili podczas dyskursu w klasie.</w:t>
      </w:r>
    </w:p>
    <w:p w14:paraId="76A5F325" w14:textId="77777777" w:rsidR="0053760B" w:rsidRPr="00D43EFB" w:rsidRDefault="00561A1A">
      <w:pPr>
        <w:rPr>
          <w:rFonts w:ascii="Arial" w:hAnsi="Arial" w:cs="Arial"/>
          <w:b/>
          <w:sz w:val="22"/>
          <w:szCs w:val="22"/>
          <w:lang w:val="pl-PL"/>
        </w:rPr>
      </w:pPr>
      <w:r w:rsidRPr="00D43EFB">
        <w:rPr>
          <w:rFonts w:ascii="Arial" w:hAnsi="Arial" w:cs="Arial"/>
          <w:b/>
          <w:sz w:val="22"/>
          <w:szCs w:val="22"/>
          <w:lang w:val="pl-PL"/>
        </w:rPr>
        <w:t xml:space="preserve">Sugerowane narzędzia/materiały: </w:t>
      </w:r>
      <w:r w:rsidRPr="00D43EFB">
        <w:rPr>
          <w:rFonts w:ascii="Arial" w:hAnsi="Arial" w:cs="Arial"/>
          <w:sz w:val="22"/>
          <w:szCs w:val="22"/>
          <w:lang w:val="pl-PL"/>
        </w:rPr>
        <w:t>tablet</w:t>
      </w:r>
    </w:p>
    <w:p w14:paraId="576DC6E1" w14:textId="77777777" w:rsidR="0053760B" w:rsidRPr="00D43EFB" w:rsidRDefault="00561A1A">
      <w:pPr>
        <w:rPr>
          <w:rFonts w:ascii="Arial" w:hAnsi="Arial" w:cs="Arial"/>
          <w:bCs/>
          <w:sz w:val="22"/>
          <w:szCs w:val="22"/>
          <w:lang w:val="pl-PL"/>
        </w:rPr>
      </w:pPr>
      <w:r w:rsidRPr="00D43EFB">
        <w:rPr>
          <w:rFonts w:ascii="Arial" w:hAnsi="Arial" w:cs="Arial"/>
          <w:b/>
          <w:sz w:val="22"/>
          <w:szCs w:val="22"/>
          <w:lang w:val="pl-PL"/>
        </w:rPr>
        <w:t xml:space="preserve">Szacowany czas trwania: </w:t>
      </w:r>
      <w:r w:rsidRPr="00D43EFB">
        <w:rPr>
          <w:rFonts w:ascii="Arial" w:hAnsi="Arial" w:cs="Arial"/>
          <w:bCs/>
          <w:sz w:val="22"/>
          <w:szCs w:val="22"/>
          <w:lang w:val="pl-PL"/>
        </w:rPr>
        <w:t>20 minut</w:t>
      </w:r>
    </w:p>
    <w:p w14:paraId="29738A12" w14:textId="77777777" w:rsidR="0053760B" w:rsidRPr="00D43EFB" w:rsidRDefault="0053760B">
      <w:pPr>
        <w:rPr>
          <w:rFonts w:ascii="Arial" w:hAnsi="Arial" w:cs="Arial"/>
          <w:bCs/>
          <w:lang w:val="pl-PL"/>
        </w:rPr>
      </w:pPr>
    </w:p>
    <w:sectPr w:rsidR="0053760B" w:rsidRPr="00D43EF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8B4A" w14:textId="77777777" w:rsidR="009A4CC5" w:rsidRDefault="009A4CC5">
      <w:r>
        <w:separator/>
      </w:r>
    </w:p>
  </w:endnote>
  <w:endnote w:type="continuationSeparator" w:id="0">
    <w:p w14:paraId="21957A81" w14:textId="77777777" w:rsidR="009A4CC5" w:rsidRDefault="009A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AFBC" w14:textId="77777777" w:rsidR="00561A1A" w:rsidRDefault="00561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6D1C31B8" w14:textId="5AD5B743" w:rsidR="0053760B" w:rsidRDefault="00561A1A">
        <w:pPr>
          <w:pStyle w:val="Fuzeile"/>
          <w:jc w:val="center"/>
        </w:pPr>
        <w:r>
          <w:fldChar w:fldCharType="begin"/>
        </w:r>
        <w:r>
          <w:instrText>PAGE   \* MERGEFORMAT</w:instrText>
        </w:r>
        <w:r>
          <w:fldChar w:fldCharType="separate"/>
        </w:r>
        <w:r w:rsidR="00EE1567" w:rsidRPr="00EE1567">
          <w:rPr>
            <w:noProof/>
            <w:lang w:val="sk-SK"/>
          </w:rPr>
          <w:t>2</w:t>
        </w:r>
        <w:r>
          <w:fldChar w:fldCharType="end"/>
        </w:r>
      </w:p>
    </w:sdtContent>
  </w:sdt>
  <w:p w14:paraId="6DAC4BAA" w14:textId="3AD32876" w:rsidR="0053760B" w:rsidRDefault="0053760B">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5339" w14:textId="77777777" w:rsidR="00561A1A" w:rsidRPr="00561A1A" w:rsidRDefault="00561A1A" w:rsidP="00561A1A">
    <w:pPr>
      <w:pStyle w:val="Fuzeile"/>
      <w:spacing w:after="120"/>
      <w:rPr>
        <w:rFonts w:ascii="Arial" w:hAnsi="Arial" w:cs="Arial"/>
        <w:bCs/>
        <w:sz w:val="18"/>
        <w:szCs w:val="18"/>
        <w:lang w:eastAsia="en-GB"/>
      </w:rPr>
    </w:pPr>
    <w:r w:rsidRPr="00CC5679">
      <w:rPr>
        <w:rFonts w:ascii="Arial" w:hAnsi="Arial" w:cs="Arial"/>
        <w:bCs/>
        <w:sz w:val="18"/>
        <w:szCs w:val="18"/>
      </w:rPr>
      <w:t xml:space="preserve">Materiał ten jest udostępniany przez </w:t>
    </w:r>
    <w:hyperlink r:id="rId1" w:tooltip="https://www.funthink.eu/default-title/advisory-board" w:history="1">
      <w:r w:rsidRPr="00561A1A">
        <w:rPr>
          <w:rStyle w:val="Hyperlink"/>
          <w:rFonts w:ascii="Arial" w:hAnsi="Arial" w:cs="Arial"/>
          <w:sz w:val="18"/>
          <w:szCs w:val="18"/>
        </w:rPr>
        <w:t xml:space="preserve">zespół FunThink </w:t>
      </w:r>
    </w:hyperlink>
    <w:r w:rsidRPr="00561A1A">
      <w:rPr>
        <w:rFonts w:ascii="Arial" w:hAnsi="Arial" w:cs="Arial"/>
        <w:bCs/>
        <w:sz w:val="18"/>
        <w:szCs w:val="18"/>
      </w:rPr>
      <w:t>, instytucję odpowiedzialną: Uniwersytet w Utrechcie</w:t>
    </w:r>
  </w:p>
  <w:p w14:paraId="5EE99031" w14:textId="77777777" w:rsidR="00561A1A" w:rsidRPr="00561A1A" w:rsidRDefault="00561A1A" w:rsidP="00561A1A">
    <w:pPr>
      <w:pStyle w:val="Fuzeile"/>
      <w:tabs>
        <w:tab w:val="right" w:pos="7938"/>
        <w:tab w:val="left" w:pos="8080"/>
      </w:tabs>
      <w:ind w:left="1701" w:right="95"/>
      <w:rPr>
        <w:rFonts w:ascii="Arial" w:hAnsi="Arial" w:cs="Arial"/>
        <w:bCs/>
        <w:sz w:val="18"/>
        <w:szCs w:val="18"/>
      </w:rPr>
    </w:pPr>
    <w:r w:rsidRPr="00561A1A">
      <w:rPr>
        <w:rFonts w:ascii="Arial" w:hAnsi="Arial" w:cs="Arial"/>
        <w:bCs/>
        <w:noProof/>
        <w:sz w:val="18"/>
        <w:szCs w:val="18"/>
        <w:lang w:val="pl-PL" w:eastAsia="pl-PL"/>
      </w:rPr>
      <w:drawing>
        <wp:anchor distT="0" distB="0" distL="114300" distR="114300" simplePos="0" relativeHeight="251665408" behindDoc="0" locked="0" layoutInCell="1" allowOverlap="1" wp14:anchorId="06A1C1E9" wp14:editId="0698B8E0">
          <wp:simplePos x="0" y="0"/>
          <wp:positionH relativeFrom="column">
            <wp:posOffset>-18415</wp:posOffset>
          </wp:positionH>
          <wp:positionV relativeFrom="paragraph">
            <wp:posOffset>51766</wp:posOffset>
          </wp:positionV>
          <wp:extent cx="952500" cy="333375"/>
          <wp:effectExtent l="0" t="0" r="0" b="9525"/>
          <wp:wrapNone/>
          <wp:docPr id="5" name="Grafik 20615763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pic:cNvPicPr>
                    <a:picLocks noChangeAspect="1"/>
                  </pic:cNvPicPr>
                </pic:nvPicPr>
                <pic:blipFill>
                  <a:blip r:embed="rId2"/>
                  <a:stretch/>
                </pic:blipFill>
                <pic:spPr bwMode="auto">
                  <a:xfrm>
                    <a:off x="0" y="0"/>
                    <a:ext cx="952500" cy="333375"/>
                  </a:xfrm>
                  <a:prstGeom prst="rect">
                    <a:avLst/>
                  </a:prstGeom>
                </pic:spPr>
              </pic:pic>
            </a:graphicData>
          </a:graphic>
        </wp:anchor>
      </w:drawing>
    </w:r>
    <w:r w:rsidRPr="00561A1A">
      <w:rPr>
        <w:rFonts w:ascii="Arial" w:hAnsi="Arial" w:cs="Arial"/>
        <w:bCs/>
        <w:sz w:val="18"/>
        <w:szCs w:val="18"/>
      </w:rPr>
      <w:t xml:space="preserve">O ile nie zaznaczono inaczej, niniejsza praca i jej zawartość objęte są licencją Creative Commons ( </w:t>
    </w:r>
    <w:hyperlink r:id="rId3" w:tooltip="https://creativecommons.org/licenses/by-sa/4.0/" w:history="1">
      <w:r w:rsidRPr="00561A1A">
        <w:rPr>
          <w:rStyle w:val="Hyperlink"/>
          <w:rFonts w:ascii="Arial" w:hAnsi="Arial" w:cs="Arial"/>
          <w:sz w:val="18"/>
          <w:szCs w:val="18"/>
        </w:rPr>
        <w:t xml:space="preserve">CC BY-SA 4.0 </w:t>
      </w:r>
    </w:hyperlink>
    <w:r w:rsidRPr="00561A1A">
      <w:rPr>
        <w:rFonts w:ascii="Arial" w:hAnsi="Arial" w:cs="Arial"/>
        <w:bCs/>
        <w:sz w:val="18"/>
        <w:szCs w:val="18"/>
      </w:rPr>
      <w:t>). Wyłączone są logo finansowania i ikony CC/ikony modułów.</w:t>
    </w:r>
  </w:p>
  <w:p w14:paraId="414D8383" w14:textId="77777777" w:rsidR="00561A1A" w:rsidRPr="00561A1A" w:rsidRDefault="00561A1A" w:rsidP="00561A1A">
    <w:pPr>
      <w:pStyle w:val="Fuzeile"/>
      <w:ind w:left="1701" w:right="685"/>
      <w:rPr>
        <w:rFonts w:ascii="Arial" w:hAnsi="Arial" w:cs="Arial"/>
        <w:bCs/>
        <w:sz w:val="18"/>
        <w:szCs w:val="18"/>
      </w:rPr>
    </w:pPr>
  </w:p>
  <w:p w14:paraId="55BB1F04" w14:textId="77777777" w:rsidR="00561A1A" w:rsidRPr="00CC5679" w:rsidRDefault="00561A1A" w:rsidP="00561A1A">
    <w:pPr>
      <w:pStyle w:val="Fuzeile"/>
      <w:spacing w:after="120"/>
      <w:rPr>
        <w:rFonts w:ascii="Arial" w:hAnsi="Arial" w:cs="Arial"/>
        <w:bCs/>
        <w:sz w:val="14"/>
        <w:szCs w:val="16"/>
        <w:lang w:eastAsia="en-GB"/>
      </w:rPr>
    </w:pPr>
    <w:r w:rsidRPr="00CC5679">
      <w:rPr>
        <w:rFonts w:ascii="Arial" w:hAnsi="Arial" w:cs="Arial"/>
        <w:bCs/>
        <w:sz w:val="14"/>
        <w:szCs w:val="16"/>
        <w:lang w:eastAsia="en-GB"/>
      </w:rPr>
      <w:t>Wsparcie Komisji Europejskiej dla powstania tej publikacji nie oznacza poparcia jej treści, które odzwierciedlają wyłącznie poglądy autorów, a Komisja nie ponosi odpowiedzialności za jakiekolwiek wykorzystanie informacji w niej zawartych.</w:t>
    </w:r>
    <w:r w:rsidRPr="00CC5679">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10FD" w14:textId="77777777" w:rsidR="009A4CC5" w:rsidRDefault="009A4CC5">
      <w:r>
        <w:separator/>
      </w:r>
    </w:p>
  </w:footnote>
  <w:footnote w:type="continuationSeparator" w:id="0">
    <w:p w14:paraId="3F1F8452" w14:textId="77777777" w:rsidR="009A4CC5" w:rsidRDefault="009A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9FEA" w14:textId="77777777" w:rsidR="00561A1A" w:rsidRDefault="00561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A4D9" w14:textId="77777777" w:rsidR="00561A1A" w:rsidRDefault="00561A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2FFA" w14:textId="49774086" w:rsidR="0053760B" w:rsidRDefault="00561A1A">
    <w:pPr>
      <w:pStyle w:val="Kopfzeile"/>
      <w:jc w:val="center"/>
    </w:pPr>
    <w:r>
      <w:rPr>
        <w:noProof/>
        <w:lang w:val="pl-PL" w:eastAsia="pl-PL"/>
      </w:rPr>
      <w:drawing>
        <wp:anchor distT="0" distB="0" distL="114300" distR="114300" simplePos="0" relativeHeight="251663360" behindDoc="0" locked="0" layoutInCell="1" allowOverlap="1" wp14:anchorId="7F961454" wp14:editId="5E47E3C7">
          <wp:simplePos x="0" y="0"/>
          <wp:positionH relativeFrom="margin">
            <wp:posOffset>0</wp:posOffset>
          </wp:positionH>
          <wp:positionV relativeFrom="paragraph">
            <wp:posOffset>-172085</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Pr>
        <w:noProof/>
        <w:lang w:val="pl-PL" w:eastAsia="pl-PL"/>
      </w:rPr>
      <w:drawing>
        <wp:anchor distT="0" distB="0" distL="114300" distR="114300" simplePos="0" relativeHeight="251662336" behindDoc="0" locked="0" layoutInCell="1" allowOverlap="1" wp14:anchorId="53026AB7" wp14:editId="2C24C8B2">
          <wp:simplePos x="0" y="0"/>
          <wp:positionH relativeFrom="margin">
            <wp:posOffset>3807460</wp:posOffset>
          </wp:positionH>
          <wp:positionV relativeFrom="paragraph">
            <wp:posOffset>-162560</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4CAC8E71" w14:textId="77777777" w:rsidR="0053760B" w:rsidRDefault="0053760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DDE"/>
    <w:multiLevelType w:val="hybridMultilevel"/>
    <w:tmpl w:val="6254D0B0"/>
    <w:lvl w:ilvl="0" w:tplc="8190DE4E">
      <w:start w:val="1"/>
      <w:numFmt w:val="decimal"/>
      <w:lvlText w:val="%1."/>
      <w:lvlJc w:val="left"/>
      <w:pPr>
        <w:ind w:left="720" w:hanging="360"/>
      </w:pPr>
    </w:lvl>
    <w:lvl w:ilvl="1" w:tplc="D6B09534">
      <w:start w:val="1"/>
      <w:numFmt w:val="lowerLetter"/>
      <w:lvlText w:val="%2."/>
      <w:lvlJc w:val="left"/>
      <w:pPr>
        <w:ind w:left="1440" w:hanging="360"/>
      </w:pPr>
    </w:lvl>
    <w:lvl w:ilvl="2" w:tplc="54D007A6">
      <w:start w:val="1"/>
      <w:numFmt w:val="lowerRoman"/>
      <w:lvlText w:val="%3."/>
      <w:lvlJc w:val="right"/>
      <w:pPr>
        <w:ind w:left="2160" w:hanging="180"/>
      </w:pPr>
    </w:lvl>
    <w:lvl w:ilvl="3" w:tplc="B47EB3C8">
      <w:start w:val="1"/>
      <w:numFmt w:val="decimal"/>
      <w:lvlText w:val="%4."/>
      <w:lvlJc w:val="left"/>
      <w:pPr>
        <w:ind w:left="2880" w:hanging="360"/>
      </w:pPr>
    </w:lvl>
    <w:lvl w:ilvl="4" w:tplc="A8B82B68">
      <w:start w:val="1"/>
      <w:numFmt w:val="lowerLetter"/>
      <w:lvlText w:val="%5."/>
      <w:lvlJc w:val="left"/>
      <w:pPr>
        <w:ind w:left="3600" w:hanging="360"/>
      </w:pPr>
    </w:lvl>
    <w:lvl w:ilvl="5" w:tplc="BBF2E4DE">
      <w:start w:val="1"/>
      <w:numFmt w:val="lowerRoman"/>
      <w:lvlText w:val="%6."/>
      <w:lvlJc w:val="right"/>
      <w:pPr>
        <w:ind w:left="4320" w:hanging="180"/>
      </w:pPr>
    </w:lvl>
    <w:lvl w:ilvl="6" w:tplc="A6EAF8E4">
      <w:start w:val="1"/>
      <w:numFmt w:val="decimal"/>
      <w:lvlText w:val="%7."/>
      <w:lvlJc w:val="left"/>
      <w:pPr>
        <w:ind w:left="5040" w:hanging="360"/>
      </w:pPr>
    </w:lvl>
    <w:lvl w:ilvl="7" w:tplc="ECDE8A90">
      <w:start w:val="1"/>
      <w:numFmt w:val="lowerLetter"/>
      <w:lvlText w:val="%8."/>
      <w:lvlJc w:val="left"/>
      <w:pPr>
        <w:ind w:left="5760" w:hanging="360"/>
      </w:pPr>
    </w:lvl>
    <w:lvl w:ilvl="8" w:tplc="3F76DC76">
      <w:start w:val="1"/>
      <w:numFmt w:val="lowerRoman"/>
      <w:lvlText w:val="%9."/>
      <w:lvlJc w:val="right"/>
      <w:pPr>
        <w:ind w:left="6480" w:hanging="180"/>
      </w:pPr>
    </w:lvl>
  </w:abstractNum>
  <w:abstractNum w:abstractNumId="1" w15:restartNumberingAfterBreak="0">
    <w:nsid w:val="0AD0777B"/>
    <w:multiLevelType w:val="hybridMultilevel"/>
    <w:tmpl w:val="11D6C402"/>
    <w:lvl w:ilvl="0" w:tplc="1D2A5AEC">
      <w:start w:val="1"/>
      <w:numFmt w:val="decimal"/>
      <w:lvlText w:val="%1."/>
      <w:lvlJc w:val="left"/>
      <w:pPr>
        <w:ind w:left="720" w:hanging="360"/>
      </w:pPr>
    </w:lvl>
    <w:lvl w:ilvl="1" w:tplc="880803A4">
      <w:start w:val="1"/>
      <w:numFmt w:val="lowerLetter"/>
      <w:lvlText w:val="%2."/>
      <w:lvlJc w:val="left"/>
      <w:pPr>
        <w:ind w:left="1440" w:hanging="360"/>
      </w:pPr>
    </w:lvl>
    <w:lvl w:ilvl="2" w:tplc="197C25E8">
      <w:start w:val="1"/>
      <w:numFmt w:val="lowerRoman"/>
      <w:lvlText w:val="%3."/>
      <w:lvlJc w:val="right"/>
      <w:pPr>
        <w:ind w:left="2160" w:hanging="180"/>
      </w:pPr>
    </w:lvl>
    <w:lvl w:ilvl="3" w:tplc="A196A61E">
      <w:start w:val="1"/>
      <w:numFmt w:val="decimal"/>
      <w:lvlText w:val="%4."/>
      <w:lvlJc w:val="left"/>
      <w:pPr>
        <w:ind w:left="2880" w:hanging="360"/>
      </w:pPr>
    </w:lvl>
    <w:lvl w:ilvl="4" w:tplc="698C8ACE">
      <w:start w:val="1"/>
      <w:numFmt w:val="lowerLetter"/>
      <w:lvlText w:val="%5."/>
      <w:lvlJc w:val="left"/>
      <w:pPr>
        <w:ind w:left="3600" w:hanging="360"/>
      </w:pPr>
    </w:lvl>
    <w:lvl w:ilvl="5" w:tplc="8DF8FAD2">
      <w:start w:val="1"/>
      <w:numFmt w:val="lowerRoman"/>
      <w:lvlText w:val="%6."/>
      <w:lvlJc w:val="right"/>
      <w:pPr>
        <w:ind w:left="4320" w:hanging="180"/>
      </w:pPr>
    </w:lvl>
    <w:lvl w:ilvl="6" w:tplc="031A6342">
      <w:start w:val="1"/>
      <w:numFmt w:val="decimal"/>
      <w:lvlText w:val="%7."/>
      <w:lvlJc w:val="left"/>
      <w:pPr>
        <w:ind w:left="5040" w:hanging="360"/>
      </w:pPr>
    </w:lvl>
    <w:lvl w:ilvl="7" w:tplc="389639F2">
      <w:start w:val="1"/>
      <w:numFmt w:val="lowerLetter"/>
      <w:lvlText w:val="%8."/>
      <w:lvlJc w:val="left"/>
      <w:pPr>
        <w:ind w:left="5760" w:hanging="360"/>
      </w:pPr>
    </w:lvl>
    <w:lvl w:ilvl="8" w:tplc="4720F4A8">
      <w:start w:val="1"/>
      <w:numFmt w:val="lowerRoman"/>
      <w:lvlText w:val="%9."/>
      <w:lvlJc w:val="right"/>
      <w:pPr>
        <w:ind w:left="6480" w:hanging="180"/>
      </w:pPr>
    </w:lvl>
  </w:abstractNum>
  <w:abstractNum w:abstractNumId="2" w15:restartNumberingAfterBreak="0">
    <w:nsid w:val="396C1F96"/>
    <w:multiLevelType w:val="hybridMultilevel"/>
    <w:tmpl w:val="00680B08"/>
    <w:lvl w:ilvl="0" w:tplc="B78ADA40">
      <w:start w:val="1"/>
      <w:numFmt w:val="decimal"/>
      <w:lvlText w:val="%1."/>
      <w:lvlJc w:val="left"/>
      <w:pPr>
        <w:ind w:left="720" w:hanging="360"/>
      </w:pPr>
    </w:lvl>
    <w:lvl w:ilvl="1" w:tplc="43F6A4A2">
      <w:start w:val="1"/>
      <w:numFmt w:val="lowerLetter"/>
      <w:lvlText w:val="%2."/>
      <w:lvlJc w:val="left"/>
      <w:pPr>
        <w:ind w:left="1440" w:hanging="360"/>
      </w:pPr>
    </w:lvl>
    <w:lvl w:ilvl="2" w:tplc="6666BF72">
      <w:start w:val="1"/>
      <w:numFmt w:val="lowerRoman"/>
      <w:lvlText w:val="%3."/>
      <w:lvlJc w:val="right"/>
      <w:pPr>
        <w:ind w:left="2160" w:hanging="180"/>
      </w:pPr>
    </w:lvl>
    <w:lvl w:ilvl="3" w:tplc="F33AA7C8">
      <w:start w:val="1"/>
      <w:numFmt w:val="decimal"/>
      <w:lvlText w:val="%4."/>
      <w:lvlJc w:val="left"/>
      <w:pPr>
        <w:ind w:left="2880" w:hanging="360"/>
      </w:pPr>
    </w:lvl>
    <w:lvl w:ilvl="4" w:tplc="2FF059B6">
      <w:start w:val="1"/>
      <w:numFmt w:val="lowerLetter"/>
      <w:lvlText w:val="%5."/>
      <w:lvlJc w:val="left"/>
      <w:pPr>
        <w:ind w:left="3600" w:hanging="360"/>
      </w:pPr>
    </w:lvl>
    <w:lvl w:ilvl="5" w:tplc="FE3620A4">
      <w:start w:val="1"/>
      <w:numFmt w:val="lowerRoman"/>
      <w:lvlText w:val="%6."/>
      <w:lvlJc w:val="right"/>
      <w:pPr>
        <w:ind w:left="4320" w:hanging="180"/>
      </w:pPr>
    </w:lvl>
    <w:lvl w:ilvl="6" w:tplc="77EC2820">
      <w:start w:val="1"/>
      <w:numFmt w:val="decimal"/>
      <w:lvlText w:val="%7."/>
      <w:lvlJc w:val="left"/>
      <w:pPr>
        <w:ind w:left="5040" w:hanging="360"/>
      </w:pPr>
    </w:lvl>
    <w:lvl w:ilvl="7" w:tplc="B8E24E22">
      <w:start w:val="1"/>
      <w:numFmt w:val="lowerLetter"/>
      <w:lvlText w:val="%8."/>
      <w:lvlJc w:val="left"/>
      <w:pPr>
        <w:ind w:left="5760" w:hanging="360"/>
      </w:pPr>
    </w:lvl>
    <w:lvl w:ilvl="8" w:tplc="CECE45C0">
      <w:start w:val="1"/>
      <w:numFmt w:val="lowerRoman"/>
      <w:lvlText w:val="%9."/>
      <w:lvlJc w:val="right"/>
      <w:pPr>
        <w:ind w:left="6480" w:hanging="180"/>
      </w:pPr>
    </w:lvl>
  </w:abstractNum>
  <w:abstractNum w:abstractNumId="3" w15:restartNumberingAfterBreak="0">
    <w:nsid w:val="411622E9"/>
    <w:multiLevelType w:val="hybridMultilevel"/>
    <w:tmpl w:val="1708DD0A"/>
    <w:lvl w:ilvl="0" w:tplc="4852FDB0">
      <w:start w:val="1"/>
      <w:numFmt w:val="decimal"/>
      <w:pStyle w:val="FTNumberoftheactivity"/>
      <w:lvlText w:val="Activity %1."/>
      <w:lvlJc w:val="left"/>
      <w:pPr>
        <w:ind w:left="720" w:hanging="360"/>
      </w:pPr>
      <w:rPr>
        <w:rFonts w:hint="default"/>
        <w:b/>
        <w:bCs/>
      </w:rPr>
    </w:lvl>
    <w:lvl w:ilvl="1" w:tplc="EB0A78AC">
      <w:start w:val="1"/>
      <w:numFmt w:val="lowerLetter"/>
      <w:lvlText w:val="%2."/>
      <w:lvlJc w:val="left"/>
      <w:pPr>
        <w:ind w:left="1440" w:hanging="360"/>
      </w:pPr>
    </w:lvl>
    <w:lvl w:ilvl="2" w:tplc="D45456A4">
      <w:start w:val="1"/>
      <w:numFmt w:val="lowerRoman"/>
      <w:lvlText w:val="%3."/>
      <w:lvlJc w:val="right"/>
      <w:pPr>
        <w:ind w:left="2160" w:hanging="180"/>
      </w:pPr>
    </w:lvl>
    <w:lvl w:ilvl="3" w:tplc="63E6DB66">
      <w:start w:val="1"/>
      <w:numFmt w:val="decimal"/>
      <w:lvlText w:val="%4."/>
      <w:lvlJc w:val="left"/>
      <w:pPr>
        <w:ind w:left="2880" w:hanging="360"/>
      </w:pPr>
    </w:lvl>
    <w:lvl w:ilvl="4" w:tplc="7FE4EDCC">
      <w:start w:val="1"/>
      <w:numFmt w:val="lowerLetter"/>
      <w:lvlText w:val="%5."/>
      <w:lvlJc w:val="left"/>
      <w:pPr>
        <w:ind w:left="3600" w:hanging="360"/>
      </w:pPr>
    </w:lvl>
    <w:lvl w:ilvl="5" w:tplc="62FE1870">
      <w:start w:val="1"/>
      <w:numFmt w:val="lowerRoman"/>
      <w:lvlText w:val="%6."/>
      <w:lvlJc w:val="right"/>
      <w:pPr>
        <w:ind w:left="4320" w:hanging="180"/>
      </w:pPr>
    </w:lvl>
    <w:lvl w:ilvl="6" w:tplc="EFCAA1F6">
      <w:start w:val="1"/>
      <w:numFmt w:val="decimal"/>
      <w:lvlText w:val="%7."/>
      <w:lvlJc w:val="left"/>
      <w:pPr>
        <w:ind w:left="5040" w:hanging="360"/>
      </w:pPr>
    </w:lvl>
    <w:lvl w:ilvl="7" w:tplc="DD0A424C">
      <w:start w:val="1"/>
      <w:numFmt w:val="lowerLetter"/>
      <w:lvlText w:val="%8."/>
      <w:lvlJc w:val="left"/>
      <w:pPr>
        <w:ind w:left="5760" w:hanging="360"/>
      </w:pPr>
    </w:lvl>
    <w:lvl w:ilvl="8" w:tplc="AF8C0D28">
      <w:start w:val="1"/>
      <w:numFmt w:val="lowerRoman"/>
      <w:lvlText w:val="%9."/>
      <w:lvlJc w:val="right"/>
      <w:pPr>
        <w:ind w:left="6480" w:hanging="180"/>
      </w:pPr>
    </w:lvl>
  </w:abstractNum>
  <w:abstractNum w:abstractNumId="4" w15:restartNumberingAfterBreak="0">
    <w:nsid w:val="446514A1"/>
    <w:multiLevelType w:val="hybridMultilevel"/>
    <w:tmpl w:val="303AAEDA"/>
    <w:lvl w:ilvl="0" w:tplc="8C94A9A8">
      <w:start w:val="1"/>
      <w:numFmt w:val="decimal"/>
      <w:lvlText w:val="%1."/>
      <w:lvlJc w:val="left"/>
      <w:pPr>
        <w:ind w:left="720" w:hanging="360"/>
      </w:pPr>
    </w:lvl>
    <w:lvl w:ilvl="1" w:tplc="38A0A55A">
      <w:start w:val="1"/>
      <w:numFmt w:val="lowerLetter"/>
      <w:lvlText w:val="%2."/>
      <w:lvlJc w:val="left"/>
      <w:pPr>
        <w:ind w:left="1440" w:hanging="360"/>
      </w:pPr>
    </w:lvl>
    <w:lvl w:ilvl="2" w:tplc="EEACCC2E">
      <w:start w:val="1"/>
      <w:numFmt w:val="lowerRoman"/>
      <w:lvlText w:val="%3."/>
      <w:lvlJc w:val="right"/>
      <w:pPr>
        <w:ind w:left="2160" w:hanging="180"/>
      </w:pPr>
    </w:lvl>
    <w:lvl w:ilvl="3" w:tplc="8614129A">
      <w:start w:val="1"/>
      <w:numFmt w:val="decimal"/>
      <w:lvlText w:val="%4."/>
      <w:lvlJc w:val="left"/>
      <w:pPr>
        <w:ind w:left="2880" w:hanging="360"/>
      </w:pPr>
    </w:lvl>
    <w:lvl w:ilvl="4" w:tplc="02364784">
      <w:start w:val="1"/>
      <w:numFmt w:val="lowerLetter"/>
      <w:lvlText w:val="%5."/>
      <w:lvlJc w:val="left"/>
      <w:pPr>
        <w:ind w:left="3600" w:hanging="360"/>
      </w:pPr>
    </w:lvl>
    <w:lvl w:ilvl="5" w:tplc="1768603A">
      <w:start w:val="1"/>
      <w:numFmt w:val="lowerRoman"/>
      <w:lvlText w:val="%6."/>
      <w:lvlJc w:val="right"/>
      <w:pPr>
        <w:ind w:left="4320" w:hanging="180"/>
      </w:pPr>
    </w:lvl>
    <w:lvl w:ilvl="6" w:tplc="0934803E">
      <w:start w:val="1"/>
      <w:numFmt w:val="decimal"/>
      <w:lvlText w:val="%7."/>
      <w:lvlJc w:val="left"/>
      <w:pPr>
        <w:ind w:left="5040" w:hanging="360"/>
      </w:pPr>
    </w:lvl>
    <w:lvl w:ilvl="7" w:tplc="272E656A">
      <w:start w:val="1"/>
      <w:numFmt w:val="lowerLetter"/>
      <w:lvlText w:val="%8."/>
      <w:lvlJc w:val="left"/>
      <w:pPr>
        <w:ind w:left="5760" w:hanging="360"/>
      </w:pPr>
    </w:lvl>
    <w:lvl w:ilvl="8" w:tplc="FD983FE0">
      <w:start w:val="1"/>
      <w:numFmt w:val="lowerRoman"/>
      <w:lvlText w:val="%9."/>
      <w:lvlJc w:val="right"/>
      <w:pPr>
        <w:ind w:left="6480" w:hanging="180"/>
      </w:pPr>
    </w:lvl>
  </w:abstractNum>
  <w:abstractNum w:abstractNumId="5" w15:restartNumberingAfterBreak="0">
    <w:nsid w:val="447E4D16"/>
    <w:multiLevelType w:val="hybridMultilevel"/>
    <w:tmpl w:val="2E086700"/>
    <w:lvl w:ilvl="0" w:tplc="CC26880E">
      <w:start w:val="1"/>
      <w:numFmt w:val="decimal"/>
      <w:lvlText w:val="%1."/>
      <w:lvlJc w:val="left"/>
      <w:pPr>
        <w:ind w:left="720" w:hanging="360"/>
      </w:pPr>
      <w:rPr>
        <w:rFonts w:hint="default"/>
      </w:rPr>
    </w:lvl>
    <w:lvl w:ilvl="1" w:tplc="E9806174">
      <w:start w:val="1"/>
      <w:numFmt w:val="lowerLetter"/>
      <w:lvlText w:val="%2."/>
      <w:lvlJc w:val="left"/>
      <w:pPr>
        <w:ind w:left="1440" w:hanging="360"/>
      </w:pPr>
    </w:lvl>
    <w:lvl w:ilvl="2" w:tplc="335A511E">
      <w:start w:val="1"/>
      <w:numFmt w:val="lowerRoman"/>
      <w:lvlText w:val="%3."/>
      <w:lvlJc w:val="right"/>
      <w:pPr>
        <w:ind w:left="2160" w:hanging="180"/>
      </w:pPr>
    </w:lvl>
    <w:lvl w:ilvl="3" w:tplc="81C87DD8">
      <w:start w:val="1"/>
      <w:numFmt w:val="decimal"/>
      <w:lvlText w:val="%4."/>
      <w:lvlJc w:val="left"/>
      <w:pPr>
        <w:ind w:left="2880" w:hanging="360"/>
      </w:pPr>
    </w:lvl>
    <w:lvl w:ilvl="4" w:tplc="2B20DA86">
      <w:start w:val="1"/>
      <w:numFmt w:val="lowerLetter"/>
      <w:lvlText w:val="%5."/>
      <w:lvlJc w:val="left"/>
      <w:pPr>
        <w:ind w:left="3600" w:hanging="360"/>
      </w:pPr>
    </w:lvl>
    <w:lvl w:ilvl="5" w:tplc="CC1860FC">
      <w:start w:val="1"/>
      <w:numFmt w:val="lowerRoman"/>
      <w:lvlText w:val="%6."/>
      <w:lvlJc w:val="right"/>
      <w:pPr>
        <w:ind w:left="4320" w:hanging="180"/>
      </w:pPr>
    </w:lvl>
    <w:lvl w:ilvl="6" w:tplc="F85ED6C0">
      <w:start w:val="1"/>
      <w:numFmt w:val="decimal"/>
      <w:lvlText w:val="%7."/>
      <w:lvlJc w:val="left"/>
      <w:pPr>
        <w:ind w:left="5040" w:hanging="360"/>
      </w:pPr>
    </w:lvl>
    <w:lvl w:ilvl="7" w:tplc="1D78C8DE">
      <w:start w:val="1"/>
      <w:numFmt w:val="lowerLetter"/>
      <w:lvlText w:val="%8."/>
      <w:lvlJc w:val="left"/>
      <w:pPr>
        <w:ind w:left="5760" w:hanging="360"/>
      </w:pPr>
    </w:lvl>
    <w:lvl w:ilvl="8" w:tplc="9FA4CDB8">
      <w:start w:val="1"/>
      <w:numFmt w:val="lowerRoman"/>
      <w:lvlText w:val="%9."/>
      <w:lvlJc w:val="right"/>
      <w:pPr>
        <w:ind w:left="6480" w:hanging="180"/>
      </w:pPr>
    </w:lvl>
  </w:abstractNum>
  <w:abstractNum w:abstractNumId="6" w15:restartNumberingAfterBreak="0">
    <w:nsid w:val="46D21A3A"/>
    <w:multiLevelType w:val="hybridMultilevel"/>
    <w:tmpl w:val="AAE6A8F8"/>
    <w:lvl w:ilvl="0" w:tplc="A5E8640C">
      <w:start w:val="1"/>
      <w:numFmt w:val="decimal"/>
      <w:lvlText w:val="%1."/>
      <w:lvlJc w:val="left"/>
      <w:pPr>
        <w:ind w:left="720" w:hanging="360"/>
      </w:pPr>
    </w:lvl>
    <w:lvl w:ilvl="1" w:tplc="ADA2D4D8">
      <w:start w:val="1"/>
      <w:numFmt w:val="lowerLetter"/>
      <w:lvlText w:val="%2."/>
      <w:lvlJc w:val="left"/>
      <w:pPr>
        <w:ind w:left="1440" w:hanging="360"/>
      </w:pPr>
    </w:lvl>
    <w:lvl w:ilvl="2" w:tplc="1D1ADF46">
      <w:start w:val="1"/>
      <w:numFmt w:val="lowerRoman"/>
      <w:lvlText w:val="%3."/>
      <w:lvlJc w:val="right"/>
      <w:pPr>
        <w:ind w:left="2160" w:hanging="180"/>
      </w:pPr>
    </w:lvl>
    <w:lvl w:ilvl="3" w:tplc="FA343578">
      <w:start w:val="1"/>
      <w:numFmt w:val="decimal"/>
      <w:lvlText w:val="%4."/>
      <w:lvlJc w:val="left"/>
      <w:pPr>
        <w:ind w:left="2880" w:hanging="360"/>
      </w:pPr>
    </w:lvl>
    <w:lvl w:ilvl="4" w:tplc="BBB45BD8">
      <w:start w:val="1"/>
      <w:numFmt w:val="lowerLetter"/>
      <w:lvlText w:val="%5."/>
      <w:lvlJc w:val="left"/>
      <w:pPr>
        <w:ind w:left="3600" w:hanging="360"/>
      </w:pPr>
    </w:lvl>
    <w:lvl w:ilvl="5" w:tplc="07CC65C6">
      <w:start w:val="1"/>
      <w:numFmt w:val="lowerRoman"/>
      <w:lvlText w:val="%6."/>
      <w:lvlJc w:val="right"/>
      <w:pPr>
        <w:ind w:left="4320" w:hanging="180"/>
      </w:pPr>
    </w:lvl>
    <w:lvl w:ilvl="6" w:tplc="C4FEE5B2">
      <w:start w:val="1"/>
      <w:numFmt w:val="decimal"/>
      <w:lvlText w:val="%7."/>
      <w:lvlJc w:val="left"/>
      <w:pPr>
        <w:ind w:left="5040" w:hanging="360"/>
      </w:pPr>
    </w:lvl>
    <w:lvl w:ilvl="7" w:tplc="83A8319C">
      <w:start w:val="1"/>
      <w:numFmt w:val="lowerLetter"/>
      <w:lvlText w:val="%8."/>
      <w:lvlJc w:val="left"/>
      <w:pPr>
        <w:ind w:left="5760" w:hanging="360"/>
      </w:pPr>
    </w:lvl>
    <w:lvl w:ilvl="8" w:tplc="833E59C4">
      <w:start w:val="1"/>
      <w:numFmt w:val="lowerRoman"/>
      <w:lvlText w:val="%9."/>
      <w:lvlJc w:val="right"/>
      <w:pPr>
        <w:ind w:left="6480" w:hanging="180"/>
      </w:pPr>
    </w:lvl>
  </w:abstractNum>
  <w:abstractNum w:abstractNumId="7" w15:restartNumberingAfterBreak="0">
    <w:nsid w:val="4EB96069"/>
    <w:multiLevelType w:val="hybridMultilevel"/>
    <w:tmpl w:val="C7AC9E5E"/>
    <w:lvl w:ilvl="0" w:tplc="2DDA4BAA">
      <w:start w:val="1"/>
      <w:numFmt w:val="decimal"/>
      <w:pStyle w:val="FTLessonNo"/>
      <w:lvlText w:val="Lesson no. %1."/>
      <w:lvlJc w:val="left"/>
      <w:pPr>
        <w:ind w:left="720" w:hanging="360"/>
      </w:pPr>
      <w:rPr>
        <w:rFonts w:hint="default"/>
        <w:sz w:val="24"/>
        <w:szCs w:val="48"/>
      </w:rPr>
    </w:lvl>
    <w:lvl w:ilvl="1" w:tplc="1ED4EC52">
      <w:start w:val="1"/>
      <w:numFmt w:val="lowerLetter"/>
      <w:lvlText w:val="%2."/>
      <w:lvlJc w:val="left"/>
      <w:pPr>
        <w:ind w:left="1440" w:hanging="360"/>
      </w:pPr>
    </w:lvl>
    <w:lvl w:ilvl="2" w:tplc="CBB0CC00">
      <w:start w:val="1"/>
      <w:numFmt w:val="lowerRoman"/>
      <w:lvlText w:val="%3."/>
      <w:lvlJc w:val="right"/>
      <w:pPr>
        <w:ind w:left="2160" w:hanging="180"/>
      </w:pPr>
    </w:lvl>
    <w:lvl w:ilvl="3" w:tplc="A9B4DA6A">
      <w:start w:val="1"/>
      <w:numFmt w:val="decimal"/>
      <w:lvlText w:val="%4."/>
      <w:lvlJc w:val="left"/>
      <w:pPr>
        <w:ind w:left="2880" w:hanging="360"/>
      </w:pPr>
    </w:lvl>
    <w:lvl w:ilvl="4" w:tplc="9D6A6234">
      <w:start w:val="1"/>
      <w:numFmt w:val="lowerLetter"/>
      <w:lvlText w:val="%5."/>
      <w:lvlJc w:val="left"/>
      <w:pPr>
        <w:ind w:left="3600" w:hanging="360"/>
      </w:pPr>
    </w:lvl>
    <w:lvl w:ilvl="5" w:tplc="D17C204E">
      <w:start w:val="1"/>
      <w:numFmt w:val="lowerRoman"/>
      <w:lvlText w:val="%6."/>
      <w:lvlJc w:val="right"/>
      <w:pPr>
        <w:ind w:left="4320" w:hanging="180"/>
      </w:pPr>
    </w:lvl>
    <w:lvl w:ilvl="6" w:tplc="B2BC5132">
      <w:start w:val="1"/>
      <w:numFmt w:val="decimal"/>
      <w:lvlText w:val="%7."/>
      <w:lvlJc w:val="left"/>
      <w:pPr>
        <w:ind w:left="5040" w:hanging="360"/>
      </w:pPr>
    </w:lvl>
    <w:lvl w:ilvl="7" w:tplc="4B36B740">
      <w:start w:val="1"/>
      <w:numFmt w:val="lowerLetter"/>
      <w:lvlText w:val="%8."/>
      <w:lvlJc w:val="left"/>
      <w:pPr>
        <w:ind w:left="5760" w:hanging="360"/>
      </w:pPr>
    </w:lvl>
    <w:lvl w:ilvl="8" w:tplc="B4AE28A0">
      <w:start w:val="1"/>
      <w:numFmt w:val="lowerRoman"/>
      <w:lvlText w:val="%9."/>
      <w:lvlJc w:val="right"/>
      <w:pPr>
        <w:ind w:left="6480" w:hanging="180"/>
      </w:pPr>
    </w:lvl>
  </w:abstractNum>
  <w:abstractNum w:abstractNumId="8" w15:restartNumberingAfterBreak="0">
    <w:nsid w:val="4FF40CD4"/>
    <w:multiLevelType w:val="hybridMultilevel"/>
    <w:tmpl w:val="BCD820BE"/>
    <w:lvl w:ilvl="0" w:tplc="5BD0D0B2">
      <w:start w:val="1"/>
      <w:numFmt w:val="decimal"/>
      <w:lvlText w:val="%1."/>
      <w:lvlJc w:val="left"/>
      <w:pPr>
        <w:ind w:left="720" w:hanging="360"/>
      </w:pPr>
      <w:rPr>
        <w:rFonts w:hint="default"/>
      </w:rPr>
    </w:lvl>
    <w:lvl w:ilvl="1" w:tplc="D758EDAE">
      <w:start w:val="1"/>
      <w:numFmt w:val="bullet"/>
      <w:lvlText w:val="o"/>
      <w:lvlJc w:val="left"/>
      <w:pPr>
        <w:ind w:left="1080" w:hanging="360"/>
      </w:pPr>
      <w:rPr>
        <w:rFonts w:ascii="Courier New" w:hAnsi="Courier New" w:cs="Courier New" w:hint="default"/>
      </w:rPr>
    </w:lvl>
    <w:lvl w:ilvl="2" w:tplc="C868D60A">
      <w:start w:val="1"/>
      <w:numFmt w:val="bullet"/>
      <w:lvlText w:val=""/>
      <w:lvlJc w:val="left"/>
      <w:pPr>
        <w:ind w:left="1800" w:hanging="360"/>
      </w:pPr>
      <w:rPr>
        <w:rFonts w:ascii="Wingdings" w:hAnsi="Wingdings" w:hint="default"/>
      </w:rPr>
    </w:lvl>
    <w:lvl w:ilvl="3" w:tplc="DB2840C4">
      <w:start w:val="1"/>
      <w:numFmt w:val="bullet"/>
      <w:lvlText w:val=""/>
      <w:lvlJc w:val="left"/>
      <w:pPr>
        <w:ind w:left="2520" w:hanging="360"/>
      </w:pPr>
      <w:rPr>
        <w:rFonts w:ascii="Symbol" w:hAnsi="Symbol" w:hint="default"/>
      </w:rPr>
    </w:lvl>
    <w:lvl w:ilvl="4" w:tplc="F796BE0E">
      <w:start w:val="1"/>
      <w:numFmt w:val="bullet"/>
      <w:lvlText w:val="o"/>
      <w:lvlJc w:val="left"/>
      <w:pPr>
        <w:ind w:left="3240" w:hanging="360"/>
      </w:pPr>
      <w:rPr>
        <w:rFonts w:ascii="Courier New" w:hAnsi="Courier New" w:cs="Courier New" w:hint="default"/>
      </w:rPr>
    </w:lvl>
    <w:lvl w:ilvl="5" w:tplc="A8D4745E">
      <w:start w:val="1"/>
      <w:numFmt w:val="bullet"/>
      <w:lvlText w:val=""/>
      <w:lvlJc w:val="left"/>
      <w:pPr>
        <w:ind w:left="3960" w:hanging="360"/>
      </w:pPr>
      <w:rPr>
        <w:rFonts w:ascii="Wingdings" w:hAnsi="Wingdings" w:hint="default"/>
      </w:rPr>
    </w:lvl>
    <w:lvl w:ilvl="6" w:tplc="C1845EB0">
      <w:start w:val="1"/>
      <w:numFmt w:val="bullet"/>
      <w:lvlText w:val=""/>
      <w:lvlJc w:val="left"/>
      <w:pPr>
        <w:ind w:left="4680" w:hanging="360"/>
      </w:pPr>
      <w:rPr>
        <w:rFonts w:ascii="Symbol" w:hAnsi="Symbol" w:hint="default"/>
      </w:rPr>
    </w:lvl>
    <w:lvl w:ilvl="7" w:tplc="E550E046">
      <w:start w:val="1"/>
      <w:numFmt w:val="bullet"/>
      <w:lvlText w:val="o"/>
      <w:lvlJc w:val="left"/>
      <w:pPr>
        <w:ind w:left="5400" w:hanging="360"/>
      </w:pPr>
      <w:rPr>
        <w:rFonts w:ascii="Courier New" w:hAnsi="Courier New" w:cs="Courier New" w:hint="default"/>
      </w:rPr>
    </w:lvl>
    <w:lvl w:ilvl="8" w:tplc="7DFC96F8">
      <w:start w:val="1"/>
      <w:numFmt w:val="bullet"/>
      <w:lvlText w:val=""/>
      <w:lvlJc w:val="left"/>
      <w:pPr>
        <w:ind w:left="6120" w:hanging="360"/>
      </w:pPr>
      <w:rPr>
        <w:rFonts w:ascii="Wingdings" w:hAnsi="Wingdings" w:hint="default"/>
      </w:rPr>
    </w:lvl>
  </w:abstractNum>
  <w:abstractNum w:abstractNumId="9" w15:restartNumberingAfterBreak="0">
    <w:nsid w:val="52D5782D"/>
    <w:multiLevelType w:val="hybridMultilevel"/>
    <w:tmpl w:val="6EDC50E0"/>
    <w:lvl w:ilvl="0" w:tplc="345030E4">
      <w:start w:val="7"/>
      <w:numFmt w:val="bullet"/>
      <w:lvlText w:val="-"/>
      <w:lvlJc w:val="left"/>
      <w:pPr>
        <w:ind w:left="720" w:hanging="360"/>
      </w:pPr>
      <w:rPr>
        <w:rFonts w:ascii="Arial" w:eastAsiaTheme="minorHAnsi" w:hAnsi="Arial" w:cs="Arial" w:hint="default"/>
      </w:rPr>
    </w:lvl>
    <w:lvl w:ilvl="1" w:tplc="F020B4CA">
      <w:start w:val="1"/>
      <w:numFmt w:val="bullet"/>
      <w:lvlText w:val="o"/>
      <w:lvlJc w:val="left"/>
      <w:pPr>
        <w:ind w:left="1440" w:hanging="360"/>
      </w:pPr>
      <w:rPr>
        <w:rFonts w:ascii="Courier New" w:hAnsi="Courier New" w:cs="Courier New" w:hint="default"/>
      </w:rPr>
    </w:lvl>
    <w:lvl w:ilvl="2" w:tplc="23C6E800">
      <w:start w:val="1"/>
      <w:numFmt w:val="bullet"/>
      <w:lvlText w:val=""/>
      <w:lvlJc w:val="left"/>
      <w:pPr>
        <w:ind w:left="2160" w:hanging="360"/>
      </w:pPr>
      <w:rPr>
        <w:rFonts w:ascii="Wingdings" w:hAnsi="Wingdings" w:hint="default"/>
      </w:rPr>
    </w:lvl>
    <w:lvl w:ilvl="3" w:tplc="FD8A5448">
      <w:start w:val="1"/>
      <w:numFmt w:val="bullet"/>
      <w:lvlText w:val=""/>
      <w:lvlJc w:val="left"/>
      <w:pPr>
        <w:ind w:left="2880" w:hanging="360"/>
      </w:pPr>
      <w:rPr>
        <w:rFonts w:ascii="Symbol" w:hAnsi="Symbol" w:hint="default"/>
      </w:rPr>
    </w:lvl>
    <w:lvl w:ilvl="4" w:tplc="B5528A1A">
      <w:start w:val="1"/>
      <w:numFmt w:val="bullet"/>
      <w:lvlText w:val="o"/>
      <w:lvlJc w:val="left"/>
      <w:pPr>
        <w:ind w:left="3600" w:hanging="360"/>
      </w:pPr>
      <w:rPr>
        <w:rFonts w:ascii="Courier New" w:hAnsi="Courier New" w:cs="Courier New" w:hint="default"/>
      </w:rPr>
    </w:lvl>
    <w:lvl w:ilvl="5" w:tplc="9AC63AB8">
      <w:start w:val="1"/>
      <w:numFmt w:val="bullet"/>
      <w:lvlText w:val=""/>
      <w:lvlJc w:val="left"/>
      <w:pPr>
        <w:ind w:left="4320" w:hanging="360"/>
      </w:pPr>
      <w:rPr>
        <w:rFonts w:ascii="Wingdings" w:hAnsi="Wingdings" w:hint="default"/>
      </w:rPr>
    </w:lvl>
    <w:lvl w:ilvl="6" w:tplc="EE2CBCBE">
      <w:start w:val="1"/>
      <w:numFmt w:val="bullet"/>
      <w:lvlText w:val=""/>
      <w:lvlJc w:val="left"/>
      <w:pPr>
        <w:ind w:left="5040" w:hanging="360"/>
      </w:pPr>
      <w:rPr>
        <w:rFonts w:ascii="Symbol" w:hAnsi="Symbol" w:hint="default"/>
      </w:rPr>
    </w:lvl>
    <w:lvl w:ilvl="7" w:tplc="5908FF8A">
      <w:start w:val="1"/>
      <w:numFmt w:val="bullet"/>
      <w:lvlText w:val="o"/>
      <w:lvlJc w:val="left"/>
      <w:pPr>
        <w:ind w:left="5760" w:hanging="360"/>
      </w:pPr>
      <w:rPr>
        <w:rFonts w:ascii="Courier New" w:hAnsi="Courier New" w:cs="Courier New" w:hint="default"/>
      </w:rPr>
    </w:lvl>
    <w:lvl w:ilvl="8" w:tplc="E15E5AAE">
      <w:start w:val="1"/>
      <w:numFmt w:val="bullet"/>
      <w:lvlText w:val=""/>
      <w:lvlJc w:val="left"/>
      <w:pPr>
        <w:ind w:left="6480" w:hanging="360"/>
      </w:pPr>
      <w:rPr>
        <w:rFonts w:ascii="Wingdings" w:hAnsi="Wingdings" w:hint="default"/>
      </w:rPr>
    </w:lvl>
  </w:abstractNum>
  <w:abstractNum w:abstractNumId="10" w15:restartNumberingAfterBreak="0">
    <w:nsid w:val="5979459C"/>
    <w:multiLevelType w:val="hybridMultilevel"/>
    <w:tmpl w:val="5A0C0BA4"/>
    <w:lvl w:ilvl="0" w:tplc="0D724296">
      <w:start w:val="1"/>
      <w:numFmt w:val="decimal"/>
      <w:lvlText w:val="%1."/>
      <w:lvlJc w:val="left"/>
      <w:pPr>
        <w:ind w:left="720" w:hanging="360"/>
      </w:pPr>
    </w:lvl>
    <w:lvl w:ilvl="1" w:tplc="0AEE98A6">
      <w:start w:val="1"/>
      <w:numFmt w:val="lowerLetter"/>
      <w:lvlText w:val="%2."/>
      <w:lvlJc w:val="left"/>
      <w:pPr>
        <w:ind w:left="1440" w:hanging="360"/>
      </w:pPr>
    </w:lvl>
    <w:lvl w:ilvl="2" w:tplc="90F817E4">
      <w:start w:val="1"/>
      <w:numFmt w:val="lowerRoman"/>
      <w:lvlText w:val="%3."/>
      <w:lvlJc w:val="right"/>
      <w:pPr>
        <w:ind w:left="2160" w:hanging="180"/>
      </w:pPr>
    </w:lvl>
    <w:lvl w:ilvl="3" w:tplc="E620D4FA">
      <w:start w:val="1"/>
      <w:numFmt w:val="decimal"/>
      <w:lvlText w:val="%4."/>
      <w:lvlJc w:val="left"/>
      <w:pPr>
        <w:ind w:left="2880" w:hanging="360"/>
      </w:pPr>
    </w:lvl>
    <w:lvl w:ilvl="4" w:tplc="207CB856">
      <w:start w:val="1"/>
      <w:numFmt w:val="lowerLetter"/>
      <w:lvlText w:val="%5."/>
      <w:lvlJc w:val="left"/>
      <w:pPr>
        <w:ind w:left="3600" w:hanging="360"/>
      </w:pPr>
    </w:lvl>
    <w:lvl w:ilvl="5" w:tplc="70F252F4">
      <w:start w:val="1"/>
      <w:numFmt w:val="lowerRoman"/>
      <w:lvlText w:val="%6."/>
      <w:lvlJc w:val="right"/>
      <w:pPr>
        <w:ind w:left="4320" w:hanging="180"/>
      </w:pPr>
    </w:lvl>
    <w:lvl w:ilvl="6" w:tplc="CB1217AA">
      <w:start w:val="1"/>
      <w:numFmt w:val="decimal"/>
      <w:lvlText w:val="%7."/>
      <w:lvlJc w:val="left"/>
      <w:pPr>
        <w:ind w:left="5040" w:hanging="360"/>
      </w:pPr>
    </w:lvl>
    <w:lvl w:ilvl="7" w:tplc="22C8947C">
      <w:start w:val="1"/>
      <w:numFmt w:val="lowerLetter"/>
      <w:lvlText w:val="%8."/>
      <w:lvlJc w:val="left"/>
      <w:pPr>
        <w:ind w:left="5760" w:hanging="360"/>
      </w:pPr>
    </w:lvl>
    <w:lvl w:ilvl="8" w:tplc="BD46E156">
      <w:start w:val="1"/>
      <w:numFmt w:val="lowerRoman"/>
      <w:lvlText w:val="%9."/>
      <w:lvlJc w:val="right"/>
      <w:pPr>
        <w:ind w:left="6480" w:hanging="180"/>
      </w:pPr>
    </w:lvl>
  </w:abstractNum>
  <w:abstractNum w:abstractNumId="11" w15:restartNumberingAfterBreak="0">
    <w:nsid w:val="5FB60A4C"/>
    <w:multiLevelType w:val="hybridMultilevel"/>
    <w:tmpl w:val="83942F30"/>
    <w:lvl w:ilvl="0" w:tplc="BF2A23EA">
      <w:start w:val="1"/>
      <w:numFmt w:val="decimal"/>
      <w:lvlText w:val="%1."/>
      <w:lvlJc w:val="left"/>
      <w:pPr>
        <w:ind w:left="720" w:hanging="360"/>
      </w:pPr>
    </w:lvl>
    <w:lvl w:ilvl="1" w:tplc="1DF809BE">
      <w:start w:val="1"/>
      <w:numFmt w:val="lowerLetter"/>
      <w:lvlText w:val="%2."/>
      <w:lvlJc w:val="left"/>
      <w:pPr>
        <w:ind w:left="1440" w:hanging="360"/>
      </w:pPr>
    </w:lvl>
    <w:lvl w:ilvl="2" w:tplc="129088B4">
      <w:start w:val="1"/>
      <w:numFmt w:val="lowerRoman"/>
      <w:lvlText w:val="%3."/>
      <w:lvlJc w:val="right"/>
      <w:pPr>
        <w:ind w:left="2160" w:hanging="180"/>
      </w:pPr>
    </w:lvl>
    <w:lvl w:ilvl="3" w:tplc="D77406A8">
      <w:start w:val="1"/>
      <w:numFmt w:val="decimal"/>
      <w:lvlText w:val="%4."/>
      <w:lvlJc w:val="left"/>
      <w:pPr>
        <w:ind w:left="2880" w:hanging="360"/>
      </w:pPr>
    </w:lvl>
    <w:lvl w:ilvl="4" w:tplc="C20E0760">
      <w:start w:val="1"/>
      <w:numFmt w:val="lowerLetter"/>
      <w:lvlText w:val="%5."/>
      <w:lvlJc w:val="left"/>
      <w:pPr>
        <w:ind w:left="3600" w:hanging="360"/>
      </w:pPr>
    </w:lvl>
    <w:lvl w:ilvl="5" w:tplc="398C3FB2">
      <w:start w:val="1"/>
      <w:numFmt w:val="lowerRoman"/>
      <w:lvlText w:val="%6."/>
      <w:lvlJc w:val="right"/>
      <w:pPr>
        <w:ind w:left="4320" w:hanging="180"/>
      </w:pPr>
    </w:lvl>
    <w:lvl w:ilvl="6" w:tplc="FF003C4C">
      <w:start w:val="1"/>
      <w:numFmt w:val="decimal"/>
      <w:lvlText w:val="%7."/>
      <w:lvlJc w:val="left"/>
      <w:pPr>
        <w:ind w:left="5040" w:hanging="360"/>
      </w:pPr>
    </w:lvl>
    <w:lvl w:ilvl="7" w:tplc="BB38E792">
      <w:start w:val="1"/>
      <w:numFmt w:val="lowerLetter"/>
      <w:lvlText w:val="%8."/>
      <w:lvlJc w:val="left"/>
      <w:pPr>
        <w:ind w:left="5760" w:hanging="360"/>
      </w:pPr>
    </w:lvl>
    <w:lvl w:ilvl="8" w:tplc="736C7138">
      <w:start w:val="1"/>
      <w:numFmt w:val="lowerRoman"/>
      <w:lvlText w:val="%9."/>
      <w:lvlJc w:val="right"/>
      <w:pPr>
        <w:ind w:left="6480" w:hanging="180"/>
      </w:pPr>
    </w:lvl>
  </w:abstractNum>
  <w:abstractNum w:abstractNumId="12" w15:restartNumberingAfterBreak="0">
    <w:nsid w:val="655948D3"/>
    <w:multiLevelType w:val="hybridMultilevel"/>
    <w:tmpl w:val="1C648BC8"/>
    <w:lvl w:ilvl="0" w:tplc="DE2843D4">
      <w:start w:val="1"/>
      <w:numFmt w:val="bullet"/>
      <w:lvlText w:val=""/>
      <w:lvlJc w:val="left"/>
      <w:pPr>
        <w:ind w:left="360" w:hanging="360"/>
      </w:pPr>
      <w:rPr>
        <w:rFonts w:ascii="Wingdings" w:hAnsi="Wingdings" w:hint="default"/>
      </w:rPr>
    </w:lvl>
    <w:lvl w:ilvl="1" w:tplc="7EA4E2E0">
      <w:start w:val="1"/>
      <w:numFmt w:val="bullet"/>
      <w:lvlText w:val="o"/>
      <w:lvlJc w:val="left"/>
      <w:pPr>
        <w:ind w:left="1080" w:hanging="360"/>
      </w:pPr>
      <w:rPr>
        <w:rFonts w:ascii="Courier New" w:hAnsi="Courier New" w:cs="Courier New" w:hint="default"/>
      </w:rPr>
    </w:lvl>
    <w:lvl w:ilvl="2" w:tplc="6B1A2244">
      <w:start w:val="1"/>
      <w:numFmt w:val="bullet"/>
      <w:lvlText w:val=""/>
      <w:lvlJc w:val="left"/>
      <w:pPr>
        <w:ind w:left="1800" w:hanging="360"/>
      </w:pPr>
      <w:rPr>
        <w:rFonts w:ascii="Wingdings" w:hAnsi="Wingdings" w:hint="default"/>
      </w:rPr>
    </w:lvl>
    <w:lvl w:ilvl="3" w:tplc="00F2C3A4">
      <w:start w:val="1"/>
      <w:numFmt w:val="bullet"/>
      <w:lvlText w:val=""/>
      <w:lvlJc w:val="left"/>
      <w:pPr>
        <w:ind w:left="2520" w:hanging="360"/>
      </w:pPr>
      <w:rPr>
        <w:rFonts w:ascii="Symbol" w:hAnsi="Symbol" w:hint="default"/>
      </w:rPr>
    </w:lvl>
    <w:lvl w:ilvl="4" w:tplc="E67CE05E">
      <w:start w:val="1"/>
      <w:numFmt w:val="bullet"/>
      <w:lvlText w:val="o"/>
      <w:lvlJc w:val="left"/>
      <w:pPr>
        <w:ind w:left="3240" w:hanging="360"/>
      </w:pPr>
      <w:rPr>
        <w:rFonts w:ascii="Courier New" w:hAnsi="Courier New" w:cs="Courier New" w:hint="default"/>
      </w:rPr>
    </w:lvl>
    <w:lvl w:ilvl="5" w:tplc="F6DC01A2">
      <w:start w:val="1"/>
      <w:numFmt w:val="bullet"/>
      <w:lvlText w:val=""/>
      <w:lvlJc w:val="left"/>
      <w:pPr>
        <w:ind w:left="3960" w:hanging="360"/>
      </w:pPr>
      <w:rPr>
        <w:rFonts w:ascii="Wingdings" w:hAnsi="Wingdings" w:hint="default"/>
      </w:rPr>
    </w:lvl>
    <w:lvl w:ilvl="6" w:tplc="1096BA2C">
      <w:start w:val="1"/>
      <w:numFmt w:val="bullet"/>
      <w:lvlText w:val=""/>
      <w:lvlJc w:val="left"/>
      <w:pPr>
        <w:ind w:left="4680" w:hanging="360"/>
      </w:pPr>
      <w:rPr>
        <w:rFonts w:ascii="Symbol" w:hAnsi="Symbol" w:hint="default"/>
      </w:rPr>
    </w:lvl>
    <w:lvl w:ilvl="7" w:tplc="CDF6EA7C">
      <w:start w:val="1"/>
      <w:numFmt w:val="bullet"/>
      <w:lvlText w:val="o"/>
      <w:lvlJc w:val="left"/>
      <w:pPr>
        <w:ind w:left="5400" w:hanging="360"/>
      </w:pPr>
      <w:rPr>
        <w:rFonts w:ascii="Courier New" w:hAnsi="Courier New" w:cs="Courier New" w:hint="default"/>
      </w:rPr>
    </w:lvl>
    <w:lvl w:ilvl="8" w:tplc="26528F6C">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7"/>
  </w:num>
  <w:num w:numId="5">
    <w:abstractNumId w:val="11"/>
  </w:num>
  <w:num w:numId="6">
    <w:abstractNumId w:val="6"/>
  </w:num>
  <w:num w:numId="7">
    <w:abstractNumId w:val="9"/>
  </w:num>
  <w:num w:numId="8">
    <w:abstractNumId w:val="5"/>
  </w:num>
  <w:num w:numId="9">
    <w:abstractNumId w:val="4"/>
  </w:num>
  <w:num w:numId="10">
    <w:abstractNumId w:val="10"/>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0B"/>
    <w:rsid w:val="0025575A"/>
    <w:rsid w:val="002E74F5"/>
    <w:rsid w:val="0053760B"/>
    <w:rsid w:val="00561A1A"/>
    <w:rsid w:val="009A4CC5"/>
    <w:rsid w:val="00A738F6"/>
    <w:rsid w:val="00AB701B"/>
    <w:rsid w:val="00D43EFB"/>
    <w:rsid w:val="00DC213C"/>
    <w:rsid w:val="00E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B7B2"/>
  <w15:docId w15:val="{CDBFB6B7-7C83-9E4A-B716-9D4A2D28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nl-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nl-N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nl-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nl-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nl-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nl-N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nl-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styleId="Tabellenraster">
    <w:name w:val="Table Grid"/>
    <w:basedOn w:val="NormaleTabelle"/>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pPr>
    <w:rPr>
      <w:sz w:val="22"/>
      <w:szCs w:val="22"/>
    </w:rPr>
  </w:style>
  <w:style w:type="character" w:customStyle="1" w:styleId="KopfzeileZchn">
    <w:name w:val="Kopfzeile Zchn"/>
    <w:basedOn w:val="Absatz-Standardschriftart"/>
    <w:link w:val="Kopfzeile"/>
    <w:uiPriority w:val="99"/>
    <w:rPr>
      <w:sz w:val="22"/>
      <w:szCs w:val="22"/>
      <w:lang w:val="pl"/>
    </w:rPr>
  </w:style>
  <w:style w:type="paragraph" w:styleId="Fuzeile">
    <w:name w:val="footer"/>
    <w:basedOn w:val="Standard"/>
    <w:link w:val="FuzeileZchn"/>
    <w:uiPriority w:val="99"/>
    <w:unhideWhenUsed/>
    <w:pPr>
      <w:tabs>
        <w:tab w:val="center" w:pos="4153"/>
        <w:tab w:val="right" w:pos="8306"/>
      </w:tabs>
    </w:pPr>
    <w:rPr>
      <w:sz w:val="22"/>
      <w:szCs w:val="22"/>
    </w:rPr>
  </w:style>
  <w:style w:type="character" w:customStyle="1" w:styleId="FuzeileZchn">
    <w:name w:val="Fußzeile Zchn"/>
    <w:basedOn w:val="Absatz-Standardschriftart"/>
    <w:link w:val="Fuzeile"/>
    <w:uiPriority w:val="99"/>
    <w:rPr>
      <w:sz w:val="22"/>
      <w:szCs w:val="22"/>
      <w:lang w:val="pl"/>
    </w:rPr>
  </w:style>
  <w:style w:type="paragraph" w:styleId="Listenabsatz">
    <w:name w:val="List Paragraph"/>
    <w:basedOn w:val="Standard"/>
    <w:uiPriority w:val="34"/>
    <w:qFormat/>
    <w:pPr>
      <w:spacing w:after="160" w:line="259" w:lineRule="auto"/>
      <w:ind w:left="720"/>
      <w:contextualSpacing/>
    </w:pPr>
    <w:rPr>
      <w:sz w:val="22"/>
      <w:szCs w:val="22"/>
    </w:rPr>
  </w:style>
  <w:style w:type="paragraph" w:customStyle="1" w:styleId="FTphase">
    <w:name w:val="FT phase"/>
    <w:basedOn w:val="berschrift2"/>
    <w:next w:val="Standard"/>
    <w:qFormat/>
    <w:pPr>
      <w:spacing w:before="360" w:after="200" w:line="259" w:lineRule="auto"/>
      <w:ind w:left="360" w:hanging="360"/>
    </w:pPr>
    <w:rPr>
      <w:rFonts w:ascii="Arial" w:eastAsia="Arial" w:hAnsi="Arial" w:cs="Arial"/>
      <w:b/>
      <w:color w:val="auto"/>
      <w:sz w:val="28"/>
      <w:szCs w:val="22"/>
    </w:rPr>
  </w:style>
  <w:style w:type="paragraph" w:customStyle="1" w:styleId="FTactivityassignment">
    <w:name w:val="FT activity assignment"/>
    <w:basedOn w:val="Standard"/>
    <w:qFormat/>
    <w:pPr>
      <w:pBdr>
        <w:top w:val="single" w:sz="2" w:space="1" w:color="299AF5"/>
        <w:bottom w:val="single" w:sz="2" w:space="1" w:color="299AF5"/>
      </w:pBdr>
      <w:spacing w:after="160" w:line="259" w:lineRule="auto"/>
    </w:pPr>
    <w:rPr>
      <w:rFonts w:ascii="Arial" w:hAnsi="Arial"/>
      <w:iCs/>
      <w:sz w:val="22"/>
      <w:szCs w:val="28"/>
    </w:rPr>
  </w:style>
  <w:style w:type="paragraph" w:customStyle="1" w:styleId="FTNumberoftheactivity">
    <w:name w:val="FT Number of the activity"/>
    <w:basedOn w:val="berschrift2"/>
    <w:next w:val="FTactivityassignment"/>
    <w:qFormat/>
    <w:pPr>
      <w:numPr>
        <w:numId w:val="3"/>
      </w:numPr>
      <w:pBdr>
        <w:top w:val="single" w:sz="2" w:space="1" w:color="299AF5"/>
        <w:bottom w:val="single" w:sz="2" w:space="1" w:color="299AF5"/>
      </w:pBdr>
      <w:tabs>
        <w:tab w:val="num" w:pos="360"/>
      </w:tabs>
      <w:spacing w:before="360" w:line="259" w:lineRule="auto"/>
      <w:ind w:left="357" w:hanging="357"/>
    </w:pPr>
    <w:rPr>
      <w:rFonts w:ascii="Arial" w:eastAsia="Arial" w:hAnsi="Arial" w:cs="Arial"/>
      <w:color w:val="auto"/>
      <w:sz w:val="22"/>
      <w:szCs w:val="20"/>
    </w:rPr>
  </w:style>
  <w:style w:type="paragraph" w:customStyle="1" w:styleId="FTLessonNo">
    <w:name w:val="FT Lesson No"/>
    <w:basedOn w:val="berschrift1"/>
    <w:qFormat/>
    <w:pPr>
      <w:numPr>
        <w:numId w:val="4"/>
      </w:numPr>
      <w:pBdr>
        <w:top w:val="single" w:sz="12" w:space="1" w:color="FFB800"/>
        <w:left w:val="single" w:sz="12" w:space="4" w:color="FFB800"/>
        <w:bottom w:val="single" w:sz="12" w:space="1" w:color="FFB800"/>
        <w:right w:val="single" w:sz="12" w:space="4" w:color="FFB800"/>
      </w:pBdr>
      <w:tabs>
        <w:tab w:val="num" w:pos="360"/>
      </w:tabs>
      <w:spacing w:before="480" w:after="200"/>
      <w:ind w:left="357" w:hanging="357"/>
      <w:jc w:val="center"/>
    </w:pPr>
    <w:rPr>
      <w:rFonts w:ascii="Arial" w:eastAsia="Arial" w:hAnsi="Arial" w:cs="Arial"/>
      <w:b/>
      <w:color w:val="FFB800"/>
      <w:sz w:val="24"/>
      <w:szCs w:val="4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ogebra.org/m/kqn5ykq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eogebra.org/m/fxhvnnh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2489</Characters>
  <Application>Microsoft Office Word</Application>
  <DocSecurity>0</DocSecurity>
  <Lines>69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5</cp:revision>
  <dcterms:created xsi:type="dcterms:W3CDTF">2023-09-29T08:38:00Z</dcterms:created>
  <dcterms:modified xsi:type="dcterms:W3CDTF">2023-10-01T15:17:00Z</dcterms:modified>
</cp:coreProperties>
</file>