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87325" w:rsidRPr="0021025C" w:rsidTr="00F250F9">
        <w:tc>
          <w:tcPr>
            <w:tcW w:w="9016" w:type="dxa"/>
            <w:shd w:val="clear" w:color="auto" w:fill="299AF5"/>
          </w:tcPr>
          <w:p w:rsidR="00C47C2F" w:rsidRPr="0021025C" w:rsidRDefault="000C3AB8">
            <w:pPr>
              <w:jc w:val="center"/>
              <w:rPr>
                <w:rFonts w:ascii="Arial" w:hAnsi="Arial" w:cs="Arial"/>
                <w:b/>
                <w:sz w:val="24"/>
                <w:szCs w:val="24"/>
                <w:lang w:val="el-GR"/>
              </w:rPr>
            </w:pPr>
            <w:r w:rsidRPr="0021025C">
              <w:rPr>
                <w:rFonts w:ascii="Arial" w:hAnsi="Arial" w:cs="Arial"/>
                <w:b/>
                <w:color w:val="FFFFFF" w:themeColor="background1"/>
                <w:sz w:val="36"/>
                <w:szCs w:val="36"/>
                <w:lang w:val="el-GR"/>
              </w:rPr>
              <w:t>Σχέδιο Μαθήματος</w:t>
            </w:r>
          </w:p>
        </w:tc>
      </w:tr>
    </w:tbl>
    <w:p w:rsidR="00C87325" w:rsidRPr="0021025C" w:rsidRDefault="00C87325">
      <w:pPr>
        <w:rPr>
          <w:rFonts w:ascii="Arial" w:hAnsi="Arial" w:cs="Aria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C87325" w:rsidRPr="0021025C" w:rsidTr="00F250F9">
        <w:tc>
          <w:tcPr>
            <w:tcW w:w="2547" w:type="dxa"/>
            <w:tcBorders>
              <w:top w:val="single" w:sz="12" w:space="0" w:color="FFC000" w:themeColor="accent4"/>
              <w:left w:val="single" w:sz="4" w:space="0" w:color="FFB800"/>
              <w:right w:val="single" w:sz="4" w:space="0" w:color="FFB800"/>
            </w:tcBorders>
          </w:tcPr>
          <w:p w:rsidR="00C47C2F" w:rsidRPr="0021025C" w:rsidRDefault="000C3AB8">
            <w:pPr>
              <w:rPr>
                <w:rFonts w:ascii="Arial" w:hAnsi="Arial" w:cs="Arial"/>
                <w:b/>
              </w:rPr>
            </w:pPr>
            <w:r w:rsidRPr="0021025C">
              <w:rPr>
                <w:rFonts w:ascii="Arial" w:hAnsi="Arial" w:cs="Arial"/>
                <w:b/>
                <w:lang w:val="el-GR"/>
              </w:rPr>
              <w:t>Ενότητα</w:t>
            </w:r>
            <w:r w:rsidR="003C476F" w:rsidRPr="0021025C">
              <w:rPr>
                <w:rFonts w:ascii="Arial" w:hAnsi="Arial" w:cs="Arial"/>
                <w:b/>
              </w:rPr>
              <w:t>:</w:t>
            </w:r>
          </w:p>
        </w:tc>
        <w:tc>
          <w:tcPr>
            <w:tcW w:w="6469" w:type="dxa"/>
            <w:gridSpan w:val="4"/>
            <w:tcBorders>
              <w:top w:val="single" w:sz="12" w:space="0" w:color="FFC000" w:themeColor="accent4"/>
              <w:left w:val="single" w:sz="4" w:space="0" w:color="FFB800"/>
              <w:bottom w:val="single" w:sz="4" w:space="0" w:color="FFB800"/>
            </w:tcBorders>
          </w:tcPr>
          <w:p w:rsidR="00C47C2F" w:rsidRPr="0021025C" w:rsidRDefault="000C3AB8">
            <w:pPr>
              <w:rPr>
                <w:rFonts w:ascii="Arial" w:hAnsi="Arial" w:cs="Arial"/>
                <w:lang w:val="el-GR"/>
              </w:rPr>
            </w:pPr>
            <w:r w:rsidRPr="0021025C">
              <w:rPr>
                <w:rFonts w:ascii="Arial" w:hAnsi="Arial" w:cs="Arial"/>
                <w:lang w:val="el-GR"/>
              </w:rPr>
              <w:t>Γεμίζοντας Δοχεία</w:t>
            </w:r>
          </w:p>
        </w:tc>
      </w:tr>
      <w:tr w:rsidR="00B7641A" w:rsidRPr="0021025C" w:rsidTr="00BA5999">
        <w:tc>
          <w:tcPr>
            <w:tcW w:w="2547" w:type="dxa"/>
            <w:tcBorders>
              <w:left w:val="single" w:sz="4" w:space="0" w:color="FFB800"/>
              <w:right w:val="single" w:sz="4" w:space="0" w:color="FFB800"/>
            </w:tcBorders>
          </w:tcPr>
          <w:p w:rsidR="00C47C2F" w:rsidRPr="0021025C" w:rsidRDefault="000C3AB8">
            <w:pPr>
              <w:rPr>
                <w:rFonts w:ascii="Arial" w:hAnsi="Arial" w:cs="Arial"/>
                <w:b/>
              </w:rPr>
            </w:pPr>
            <w:r w:rsidRPr="0021025C">
              <w:rPr>
                <w:rFonts w:ascii="Arial" w:hAnsi="Arial" w:cs="Arial"/>
                <w:b/>
                <w:lang w:val="el-GR"/>
              </w:rPr>
              <w:t>Διδακτικές ώρες</w:t>
            </w:r>
            <w:r w:rsidR="00262A08" w:rsidRPr="0021025C">
              <w:rPr>
                <w:rFonts w:ascii="Arial" w:hAnsi="Arial" w:cs="Arial"/>
                <w:b/>
              </w:rPr>
              <w:t>:</w:t>
            </w:r>
          </w:p>
        </w:tc>
        <w:tc>
          <w:tcPr>
            <w:tcW w:w="6469" w:type="dxa"/>
            <w:gridSpan w:val="4"/>
            <w:tcBorders>
              <w:top w:val="single" w:sz="4" w:space="0" w:color="FFB800"/>
              <w:left w:val="single" w:sz="4" w:space="0" w:color="FFB800"/>
              <w:bottom w:val="single" w:sz="4" w:space="0" w:color="FFB800"/>
            </w:tcBorders>
          </w:tcPr>
          <w:p w:rsidR="00C47C2F" w:rsidRPr="0021025C" w:rsidRDefault="00262A08">
            <w:pPr>
              <w:rPr>
                <w:rFonts w:ascii="Arial" w:hAnsi="Arial" w:cs="Arial"/>
                <w:lang w:val="el-GR"/>
              </w:rPr>
            </w:pPr>
            <w:r w:rsidRPr="0021025C">
              <w:rPr>
                <w:rFonts w:ascii="Arial" w:hAnsi="Arial" w:cs="Arial"/>
              </w:rPr>
              <w:t xml:space="preserve">1 - 2 </w:t>
            </w:r>
            <w:r w:rsidR="000C3AB8" w:rsidRPr="0021025C">
              <w:rPr>
                <w:rFonts w:ascii="Arial" w:hAnsi="Arial" w:cs="Arial"/>
                <w:lang w:val="el-GR"/>
              </w:rPr>
              <w:t>μαθήματα</w:t>
            </w:r>
          </w:p>
        </w:tc>
      </w:tr>
      <w:tr w:rsidR="00B7641A" w:rsidRPr="0021025C" w:rsidTr="00BA5999">
        <w:tc>
          <w:tcPr>
            <w:tcW w:w="2547" w:type="dxa"/>
            <w:tcBorders>
              <w:left w:val="single" w:sz="4" w:space="0" w:color="FFB800"/>
              <w:right w:val="single" w:sz="4" w:space="0" w:color="FFB800"/>
            </w:tcBorders>
          </w:tcPr>
          <w:p w:rsidR="00C47C2F" w:rsidRPr="0021025C" w:rsidRDefault="000C3AB8">
            <w:pPr>
              <w:rPr>
                <w:rFonts w:ascii="Arial" w:hAnsi="Arial" w:cs="Arial"/>
                <w:b/>
              </w:rPr>
            </w:pPr>
            <w:r w:rsidRPr="0021025C">
              <w:rPr>
                <w:rFonts w:ascii="Arial" w:hAnsi="Arial" w:cs="Arial"/>
                <w:b/>
                <w:lang w:val="el-GR"/>
              </w:rPr>
              <w:t>Τάξη</w:t>
            </w:r>
            <w:r w:rsidR="00BE0C9C" w:rsidRPr="0021025C">
              <w:rPr>
                <w:rFonts w:ascii="Arial" w:hAnsi="Arial" w:cs="Arial"/>
                <w:b/>
              </w:rPr>
              <w:t>:</w:t>
            </w:r>
          </w:p>
        </w:tc>
        <w:tc>
          <w:tcPr>
            <w:tcW w:w="6469" w:type="dxa"/>
            <w:gridSpan w:val="4"/>
            <w:tcBorders>
              <w:top w:val="single" w:sz="4" w:space="0" w:color="FFB800"/>
              <w:left w:val="single" w:sz="4" w:space="0" w:color="FFB800"/>
              <w:bottom w:val="single" w:sz="4" w:space="0" w:color="FFB800"/>
            </w:tcBorders>
          </w:tcPr>
          <w:p w:rsidR="00C47C2F" w:rsidRPr="0021025C" w:rsidRDefault="000C3AB8">
            <w:pPr>
              <w:rPr>
                <w:rFonts w:ascii="Arial" w:hAnsi="Arial" w:cs="Arial"/>
              </w:rPr>
            </w:pPr>
            <w:r w:rsidRPr="0021025C">
              <w:rPr>
                <w:rFonts w:ascii="Arial" w:hAnsi="Arial" w:cs="Arial"/>
                <w:lang w:val="el-GR"/>
              </w:rPr>
              <w:t>Γ΄ Γυμνασίου</w:t>
            </w:r>
            <w:r w:rsidR="00262A08" w:rsidRPr="0021025C">
              <w:rPr>
                <w:rFonts w:ascii="Arial" w:hAnsi="Arial" w:cs="Arial"/>
              </w:rPr>
              <w:t xml:space="preserve"> </w:t>
            </w:r>
          </w:p>
        </w:tc>
      </w:tr>
      <w:tr w:rsidR="00B7641A" w:rsidRPr="0021025C" w:rsidTr="00F250F9">
        <w:tc>
          <w:tcPr>
            <w:tcW w:w="2547" w:type="dxa"/>
            <w:tcBorders>
              <w:left w:val="single" w:sz="4" w:space="0" w:color="FFB800"/>
              <w:bottom w:val="single" w:sz="12" w:space="0" w:color="FFC000" w:themeColor="accent4"/>
              <w:right w:val="single" w:sz="4" w:space="0" w:color="FFB800"/>
            </w:tcBorders>
          </w:tcPr>
          <w:p w:rsidR="00C47C2F" w:rsidRPr="0021025C" w:rsidRDefault="000C3AB8">
            <w:pPr>
              <w:rPr>
                <w:rFonts w:ascii="Arial" w:hAnsi="Arial" w:cs="Arial"/>
                <w:b/>
              </w:rPr>
            </w:pPr>
            <w:r w:rsidRPr="0021025C">
              <w:rPr>
                <w:rFonts w:ascii="Arial" w:hAnsi="Arial" w:cs="Arial"/>
                <w:b/>
                <w:lang w:val="el-GR"/>
              </w:rPr>
              <w:t>Σύντομη Περιγραφή</w:t>
            </w:r>
            <w:r w:rsidR="00262A08" w:rsidRPr="0021025C">
              <w:rPr>
                <w:rFonts w:ascii="Arial" w:hAnsi="Arial" w:cs="Arial"/>
                <w:b/>
              </w:rPr>
              <w:t>:</w:t>
            </w:r>
          </w:p>
        </w:tc>
        <w:tc>
          <w:tcPr>
            <w:tcW w:w="6469" w:type="dxa"/>
            <w:gridSpan w:val="4"/>
            <w:tcBorders>
              <w:top w:val="single" w:sz="4" w:space="0" w:color="FFB800"/>
              <w:left w:val="single" w:sz="4" w:space="0" w:color="FFB800"/>
              <w:bottom w:val="single" w:sz="12" w:space="0" w:color="FFC000" w:themeColor="accent4"/>
            </w:tcBorders>
          </w:tcPr>
          <w:p w:rsidR="00C47C2F" w:rsidRPr="0021025C" w:rsidRDefault="000C3AB8">
            <w:pPr>
              <w:rPr>
                <w:rFonts w:ascii="Arial" w:hAnsi="Arial" w:cs="Arial"/>
                <w:lang w:val="el-GR"/>
              </w:rPr>
            </w:pPr>
            <w:r w:rsidRPr="0021025C">
              <w:rPr>
                <w:rFonts w:ascii="Arial" w:hAnsi="Arial" w:cs="Arial"/>
                <w:lang w:val="el-GR"/>
              </w:rPr>
              <w:t xml:space="preserve">Σε αυτό το μάθημα θα διερευνηθεί η σχέση μεταξύ του όγκου του νερού που ρίχνεται σε ένα δοχείο και του ύψους του νερού στο δοχείο (μελέτη της έννοιας της συνάρτησης ως συμμεταβολή – σχέση μεταξύ του ύψους του νερού στο δοχείο και του όγκου του νερού). Θα διερευνηθεί η σχέση αυτή σε δοχεία με διαφορετικό σχήμα. Θα αξιοποιηθούν διαφορετικού τύπου αναπαραστάσεις (γραφική παράσταση, λεκτική περιγραφή, πίνακας). Οι μαθητές θα πρέπει να κατανοήσουν ότι το σχήμα του δοχείου επηρεάζει τη σχέση μεταξύ των εμπλεκόμενων μεταβλητών και ότι κάθε αναπαράσταση που δημιουργούν παρουσιάζει τη σχέση αυτή υπό διαφορετική προοπτική. </w:t>
            </w:r>
          </w:p>
        </w:tc>
      </w:tr>
      <w:tr w:rsidR="00B7641A" w:rsidRPr="0021025C" w:rsidTr="004A70AB">
        <w:trPr>
          <w:trHeight w:val="69"/>
        </w:trPr>
        <w:tc>
          <w:tcPr>
            <w:tcW w:w="2547" w:type="dxa"/>
            <w:vMerge w:val="restart"/>
            <w:tcBorders>
              <w:top w:val="single" w:sz="12" w:space="0" w:color="FFC000" w:themeColor="accent4"/>
              <w:left w:val="single" w:sz="4" w:space="0" w:color="FFB800"/>
              <w:right w:val="single" w:sz="4" w:space="0" w:color="FFB800"/>
            </w:tcBorders>
          </w:tcPr>
          <w:p w:rsidR="00C47C2F" w:rsidRPr="0021025C" w:rsidRDefault="000C3AB8">
            <w:pPr>
              <w:rPr>
                <w:rFonts w:ascii="Arial" w:hAnsi="Arial" w:cs="Arial"/>
                <w:b/>
              </w:rPr>
            </w:pPr>
            <w:r w:rsidRPr="0021025C">
              <w:rPr>
                <w:rFonts w:ascii="Arial" w:hAnsi="Arial" w:cs="Arial"/>
                <w:b/>
                <w:lang w:val="el-GR"/>
              </w:rPr>
              <w:t>Αρχές σχεδιασμού</w:t>
            </w:r>
            <w:r w:rsidR="00262A08" w:rsidRPr="0021025C">
              <w:rPr>
                <w:rFonts w:ascii="Arial" w:hAnsi="Arial" w:cs="Arial"/>
                <w:b/>
              </w:rPr>
              <w:t>:</w:t>
            </w:r>
          </w:p>
        </w:tc>
        <w:tc>
          <w:tcPr>
            <w:tcW w:w="2268" w:type="dxa"/>
            <w:tcBorders>
              <w:top w:val="single" w:sz="12" w:space="0" w:color="FFC000" w:themeColor="accent4"/>
              <w:left w:val="single" w:sz="4" w:space="0" w:color="FFB800"/>
              <w:bottom w:val="single" w:sz="4" w:space="0" w:color="FFB800"/>
              <w:right w:val="single" w:sz="4" w:space="0" w:color="FFB800"/>
            </w:tcBorders>
          </w:tcPr>
          <w:p w:rsidR="00C47C2F" w:rsidRPr="0021025C" w:rsidRDefault="000C3AB8">
            <w:pPr>
              <w:rPr>
                <w:rFonts w:ascii="Arial" w:hAnsi="Arial" w:cs="Arial"/>
                <w:b/>
                <w:bCs/>
                <w:lang w:val="el-GR"/>
              </w:rPr>
            </w:pPr>
            <w:r w:rsidRPr="0021025C">
              <w:rPr>
                <w:rFonts w:ascii="Arial" w:hAnsi="Arial" w:cs="Arial"/>
                <w:b/>
                <w:bCs/>
                <w:lang w:val="el-GR"/>
              </w:rPr>
              <w:t>Διερευνητική μάθηση</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rsidR="00B7641A" w:rsidRPr="0021025C" w:rsidRDefault="00B7641A" w:rsidP="00B7641A">
            <w:pPr>
              <w:rPr>
                <w:rFonts w:ascii="Arial" w:hAnsi="Arial" w:cs="Arial"/>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rsidR="00B7641A" w:rsidRPr="0021025C" w:rsidRDefault="00B7641A" w:rsidP="00B7641A">
            <w:pPr>
              <w:rPr>
                <w:rFonts w:ascii="Arial" w:hAnsi="Arial" w:cs="Arial"/>
              </w:rPr>
            </w:pPr>
          </w:p>
        </w:tc>
        <w:tc>
          <w:tcPr>
            <w:tcW w:w="1401" w:type="dxa"/>
            <w:tcBorders>
              <w:top w:val="single" w:sz="12" w:space="0" w:color="FFC000" w:themeColor="accent4"/>
              <w:left w:val="single" w:sz="4" w:space="0" w:color="FFB800"/>
              <w:bottom w:val="single" w:sz="4" w:space="0" w:color="FFB800"/>
              <w:right w:val="single" w:sz="4" w:space="0" w:color="FFB800"/>
            </w:tcBorders>
            <w:shd w:val="clear" w:color="auto" w:fill="299AF5"/>
          </w:tcPr>
          <w:p w:rsidR="00B7641A" w:rsidRPr="0021025C" w:rsidRDefault="00B7641A" w:rsidP="00B7641A">
            <w:pPr>
              <w:rPr>
                <w:rFonts w:ascii="Arial" w:hAnsi="Arial" w:cs="Arial"/>
              </w:rPr>
            </w:pPr>
          </w:p>
        </w:tc>
      </w:tr>
      <w:tr w:rsidR="00B7641A" w:rsidRPr="0021025C" w:rsidTr="004A70AB">
        <w:trPr>
          <w:trHeight w:val="67"/>
        </w:trPr>
        <w:tc>
          <w:tcPr>
            <w:tcW w:w="2547" w:type="dxa"/>
            <w:vMerge/>
            <w:tcBorders>
              <w:left w:val="single" w:sz="4" w:space="0" w:color="FFB800"/>
              <w:right w:val="single" w:sz="4" w:space="0" w:color="FFB800"/>
            </w:tcBorders>
          </w:tcPr>
          <w:p w:rsidR="00B7641A" w:rsidRPr="0021025C" w:rsidRDefault="00B7641A" w:rsidP="00B7641A">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rsidR="00C47C2F" w:rsidRPr="0021025C" w:rsidRDefault="000C3AB8">
            <w:pPr>
              <w:rPr>
                <w:rFonts w:ascii="Arial" w:hAnsi="Arial" w:cs="Arial"/>
                <w:b/>
                <w:bCs/>
              </w:rPr>
            </w:pPr>
            <w:r w:rsidRPr="0021025C">
              <w:rPr>
                <w:rFonts w:ascii="Arial" w:hAnsi="Arial" w:cs="Arial"/>
                <w:b/>
                <w:bCs/>
                <w:lang w:val="el-GR"/>
              </w:rPr>
              <w:t>Ρεαλιστικό σενάριο</w:t>
            </w:r>
            <w:r w:rsidR="00492FFF" w:rsidRPr="0021025C">
              <w:rPr>
                <w:rFonts w:ascii="Arial" w:hAnsi="Arial" w:cs="Arial"/>
                <w:b/>
                <w:bCs/>
              </w:rPr>
              <w:t xml:space="preserve"> </w:t>
            </w:r>
            <w:r w:rsidR="009E1230" w:rsidRPr="0021025C">
              <w:rPr>
                <w:rFonts w:ascii="Arial" w:hAnsi="Arial" w:cs="Arial"/>
                <w:b/>
                <w:bCs/>
              </w:rPr>
              <w:t xml:space="preserve"> </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B7641A" w:rsidRPr="0021025C" w:rsidRDefault="00B7641A" w:rsidP="00B7641A">
            <w:pPr>
              <w:rPr>
                <w:rFonts w:ascii="Arial" w:hAnsi="Arial" w:cs="Arial"/>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B7641A" w:rsidRPr="0021025C" w:rsidRDefault="00B7641A" w:rsidP="00B7641A">
            <w:pPr>
              <w:rPr>
                <w:rFonts w:ascii="Arial" w:hAnsi="Arial" w:cs="Arial"/>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rsidR="00B7641A" w:rsidRPr="0021025C" w:rsidRDefault="00B7641A" w:rsidP="00B7641A">
            <w:pPr>
              <w:rPr>
                <w:rFonts w:ascii="Arial" w:hAnsi="Arial" w:cs="Arial"/>
              </w:rPr>
            </w:pPr>
          </w:p>
        </w:tc>
      </w:tr>
      <w:tr w:rsidR="00B7641A" w:rsidRPr="0021025C" w:rsidTr="00690B8F">
        <w:trPr>
          <w:trHeight w:val="67"/>
        </w:trPr>
        <w:tc>
          <w:tcPr>
            <w:tcW w:w="2547" w:type="dxa"/>
            <w:vMerge/>
            <w:tcBorders>
              <w:left w:val="single" w:sz="4" w:space="0" w:color="FFB800"/>
              <w:right w:val="single" w:sz="4" w:space="0" w:color="FFB800"/>
            </w:tcBorders>
          </w:tcPr>
          <w:p w:rsidR="00B7641A" w:rsidRPr="0021025C" w:rsidRDefault="00B7641A" w:rsidP="00B7641A">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rsidR="00C47C2F" w:rsidRPr="0021025C" w:rsidRDefault="000C3AB8">
            <w:pPr>
              <w:rPr>
                <w:rFonts w:ascii="Arial" w:hAnsi="Arial" w:cs="Arial"/>
                <w:b/>
                <w:bCs/>
                <w:lang w:val="el-GR"/>
              </w:rPr>
            </w:pPr>
            <w:r w:rsidRPr="0021025C">
              <w:rPr>
                <w:rFonts w:ascii="Arial" w:hAnsi="Arial" w:cs="Arial"/>
                <w:b/>
                <w:bCs/>
                <w:lang w:val="el-GR"/>
              </w:rPr>
              <w:t>Ψηφιακά εργαλεία</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B7641A" w:rsidRPr="0021025C" w:rsidRDefault="00B7641A" w:rsidP="00B7641A">
            <w:pPr>
              <w:rPr>
                <w:rFonts w:ascii="Arial" w:hAnsi="Arial" w:cs="Arial"/>
              </w:rPr>
            </w:pPr>
          </w:p>
        </w:tc>
        <w:tc>
          <w:tcPr>
            <w:tcW w:w="1400" w:type="dxa"/>
            <w:tcBorders>
              <w:top w:val="single" w:sz="4" w:space="0" w:color="FFB800"/>
              <w:left w:val="single" w:sz="4" w:space="0" w:color="FFB800"/>
              <w:bottom w:val="single" w:sz="4" w:space="0" w:color="FFB800"/>
              <w:right w:val="single" w:sz="4" w:space="0" w:color="FFB800"/>
            </w:tcBorders>
            <w:shd w:val="clear" w:color="auto" w:fill="auto"/>
          </w:tcPr>
          <w:p w:rsidR="00B7641A" w:rsidRPr="0021025C" w:rsidRDefault="00B7641A" w:rsidP="00B7641A">
            <w:pPr>
              <w:rPr>
                <w:rFonts w:ascii="Arial" w:hAnsi="Arial" w:cs="Arial"/>
              </w:rPr>
            </w:pPr>
          </w:p>
        </w:tc>
        <w:tc>
          <w:tcPr>
            <w:tcW w:w="1401" w:type="dxa"/>
            <w:tcBorders>
              <w:top w:val="single" w:sz="4" w:space="0" w:color="FFB800"/>
              <w:left w:val="single" w:sz="4" w:space="0" w:color="FFB800"/>
              <w:bottom w:val="single" w:sz="4" w:space="0" w:color="FFB800"/>
              <w:right w:val="single" w:sz="4" w:space="0" w:color="FFB800"/>
            </w:tcBorders>
            <w:shd w:val="clear" w:color="auto" w:fill="auto"/>
          </w:tcPr>
          <w:p w:rsidR="00B7641A" w:rsidRPr="0021025C" w:rsidRDefault="00B7641A" w:rsidP="00B7641A">
            <w:pPr>
              <w:rPr>
                <w:rFonts w:ascii="Arial" w:hAnsi="Arial" w:cs="Arial"/>
              </w:rPr>
            </w:pPr>
          </w:p>
        </w:tc>
      </w:tr>
      <w:tr w:rsidR="00B7641A" w:rsidRPr="0021025C" w:rsidTr="005B294C">
        <w:trPr>
          <w:trHeight w:val="67"/>
        </w:trPr>
        <w:tc>
          <w:tcPr>
            <w:tcW w:w="2547" w:type="dxa"/>
            <w:vMerge/>
            <w:tcBorders>
              <w:left w:val="single" w:sz="4" w:space="0" w:color="FFB800"/>
              <w:bottom w:val="single" w:sz="12" w:space="0" w:color="FFC000" w:themeColor="accent4"/>
              <w:right w:val="single" w:sz="4" w:space="0" w:color="FFB800"/>
            </w:tcBorders>
          </w:tcPr>
          <w:p w:rsidR="00B7641A" w:rsidRPr="0021025C" w:rsidRDefault="00B7641A" w:rsidP="00B7641A">
            <w:pPr>
              <w:rPr>
                <w:rFonts w:ascii="Arial" w:hAnsi="Arial" w:cs="Arial"/>
                <w:b/>
              </w:rPr>
            </w:pPr>
          </w:p>
        </w:tc>
        <w:tc>
          <w:tcPr>
            <w:tcW w:w="2268" w:type="dxa"/>
            <w:tcBorders>
              <w:top w:val="single" w:sz="4" w:space="0" w:color="FFB800"/>
              <w:left w:val="single" w:sz="4" w:space="0" w:color="FFB800"/>
              <w:bottom w:val="single" w:sz="12" w:space="0" w:color="FFC000" w:themeColor="accent4"/>
              <w:right w:val="single" w:sz="4" w:space="0" w:color="FFB800"/>
            </w:tcBorders>
          </w:tcPr>
          <w:p w:rsidR="00C47C2F" w:rsidRPr="0021025C" w:rsidRDefault="000C3AB8">
            <w:pPr>
              <w:rPr>
                <w:rFonts w:ascii="Arial" w:hAnsi="Arial" w:cs="Arial"/>
                <w:b/>
                <w:bCs/>
                <w:lang w:val="el-GR"/>
              </w:rPr>
            </w:pPr>
            <w:r w:rsidRPr="0021025C">
              <w:rPr>
                <w:rFonts w:ascii="Arial" w:hAnsi="Arial" w:cs="Arial"/>
                <w:b/>
                <w:bCs/>
                <w:lang w:val="el-GR"/>
              </w:rPr>
              <w:t>Ενσώματη μάθηση</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rsidR="00B7641A" w:rsidRPr="0021025C" w:rsidRDefault="00B7641A" w:rsidP="00B7641A">
            <w:pPr>
              <w:rPr>
                <w:rFonts w:ascii="Arial" w:hAnsi="Arial" w:cs="Arial"/>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rsidR="00B7641A" w:rsidRPr="0021025C" w:rsidRDefault="00B7641A" w:rsidP="00B7641A">
            <w:pPr>
              <w:rPr>
                <w:rFonts w:ascii="Arial" w:hAnsi="Arial" w:cs="Arial"/>
              </w:rPr>
            </w:pPr>
          </w:p>
        </w:tc>
        <w:tc>
          <w:tcPr>
            <w:tcW w:w="1401" w:type="dxa"/>
            <w:tcBorders>
              <w:top w:val="single" w:sz="4" w:space="0" w:color="FFB800"/>
              <w:left w:val="single" w:sz="4" w:space="0" w:color="FFB800"/>
              <w:bottom w:val="single" w:sz="12" w:space="0" w:color="FFC000" w:themeColor="accent4"/>
              <w:right w:val="single" w:sz="4" w:space="0" w:color="FFB800"/>
            </w:tcBorders>
          </w:tcPr>
          <w:p w:rsidR="00B7641A" w:rsidRPr="0021025C" w:rsidRDefault="00B7641A" w:rsidP="00B7641A">
            <w:pPr>
              <w:rPr>
                <w:rFonts w:ascii="Arial" w:hAnsi="Arial" w:cs="Arial"/>
              </w:rPr>
            </w:pPr>
          </w:p>
        </w:tc>
      </w:tr>
      <w:tr w:rsidR="00B7641A" w:rsidRPr="0021025C" w:rsidTr="004A70AB">
        <w:trPr>
          <w:trHeight w:val="217"/>
        </w:trPr>
        <w:tc>
          <w:tcPr>
            <w:tcW w:w="2547" w:type="dxa"/>
            <w:vMerge w:val="restart"/>
            <w:tcBorders>
              <w:top w:val="single" w:sz="12" w:space="0" w:color="FFC000" w:themeColor="accent4"/>
              <w:left w:val="single" w:sz="4" w:space="0" w:color="FFB800"/>
              <w:right w:val="single" w:sz="4" w:space="0" w:color="FFB800"/>
            </w:tcBorders>
          </w:tcPr>
          <w:p w:rsidR="00C47C2F" w:rsidRPr="0021025C" w:rsidRDefault="000C3AB8">
            <w:pPr>
              <w:rPr>
                <w:rFonts w:ascii="Arial" w:hAnsi="Arial" w:cs="Arial"/>
                <w:b/>
              </w:rPr>
            </w:pPr>
            <w:r w:rsidRPr="0021025C">
              <w:rPr>
                <w:rFonts w:ascii="Arial" w:hAnsi="Arial" w:cs="Arial"/>
                <w:b/>
                <w:lang w:val="el-GR"/>
              </w:rPr>
              <w:t>Συναρτησιακός λογισμός</w:t>
            </w:r>
            <w:r w:rsidR="00262A08" w:rsidRPr="0021025C">
              <w:rPr>
                <w:rFonts w:ascii="Arial" w:hAnsi="Arial" w:cs="Arial"/>
                <w:b/>
              </w:rPr>
              <w:t>:</w:t>
            </w:r>
          </w:p>
        </w:tc>
        <w:tc>
          <w:tcPr>
            <w:tcW w:w="2268" w:type="dxa"/>
            <w:tcBorders>
              <w:top w:val="single" w:sz="12" w:space="0" w:color="FFC000" w:themeColor="accent4"/>
              <w:left w:val="single" w:sz="4" w:space="0" w:color="FFB800"/>
              <w:bottom w:val="single" w:sz="4" w:space="0" w:color="FFB800"/>
            </w:tcBorders>
          </w:tcPr>
          <w:p w:rsidR="00C47C2F" w:rsidRPr="0021025C" w:rsidRDefault="000C3AB8">
            <w:pPr>
              <w:rPr>
                <w:rFonts w:ascii="Arial" w:hAnsi="Arial" w:cs="Arial"/>
                <w:b/>
                <w:bCs/>
                <w:lang w:val="el-GR"/>
              </w:rPr>
            </w:pPr>
            <w:r w:rsidRPr="0021025C">
              <w:rPr>
                <w:rFonts w:ascii="Arial" w:hAnsi="Arial" w:cs="Arial"/>
                <w:b/>
                <w:bCs/>
                <w:lang w:val="el-GR"/>
              </w:rPr>
              <w:t>Είσοδος-Έξοδος</w:t>
            </w:r>
          </w:p>
        </w:tc>
        <w:tc>
          <w:tcPr>
            <w:tcW w:w="1400" w:type="dxa"/>
            <w:tcBorders>
              <w:top w:val="single" w:sz="12" w:space="0" w:color="FFC000" w:themeColor="accent4"/>
              <w:right w:val="single" w:sz="4" w:space="0" w:color="FFB800"/>
            </w:tcBorders>
            <w:shd w:val="clear" w:color="auto" w:fill="299AF5"/>
          </w:tcPr>
          <w:p w:rsidR="00B7641A" w:rsidRPr="0021025C" w:rsidRDefault="00B7641A" w:rsidP="00B7641A">
            <w:pPr>
              <w:rPr>
                <w:rFonts w:ascii="Arial" w:hAnsi="Arial" w:cs="Arial"/>
              </w:rPr>
            </w:pPr>
          </w:p>
        </w:tc>
        <w:tc>
          <w:tcPr>
            <w:tcW w:w="1400" w:type="dxa"/>
            <w:tcBorders>
              <w:top w:val="single" w:sz="12" w:space="0" w:color="FFC000" w:themeColor="accent4"/>
              <w:right w:val="single" w:sz="4" w:space="0" w:color="FFB800"/>
            </w:tcBorders>
            <w:shd w:val="clear" w:color="auto" w:fill="299AF5"/>
          </w:tcPr>
          <w:p w:rsidR="00B7641A" w:rsidRPr="0021025C" w:rsidRDefault="00B7641A" w:rsidP="00B7641A">
            <w:pPr>
              <w:rPr>
                <w:rFonts w:ascii="Arial" w:hAnsi="Arial" w:cs="Arial"/>
              </w:rPr>
            </w:pPr>
          </w:p>
        </w:tc>
        <w:tc>
          <w:tcPr>
            <w:tcW w:w="1401" w:type="dxa"/>
            <w:tcBorders>
              <w:top w:val="single" w:sz="12" w:space="0" w:color="FFC000" w:themeColor="accent4"/>
              <w:right w:val="single" w:sz="4" w:space="0" w:color="FFB800"/>
            </w:tcBorders>
            <w:shd w:val="clear" w:color="auto" w:fill="299AF5"/>
          </w:tcPr>
          <w:p w:rsidR="00B7641A" w:rsidRPr="0021025C" w:rsidRDefault="00B7641A" w:rsidP="00B7641A">
            <w:pPr>
              <w:rPr>
                <w:rFonts w:ascii="Arial" w:hAnsi="Arial" w:cs="Arial"/>
              </w:rPr>
            </w:pPr>
          </w:p>
        </w:tc>
      </w:tr>
      <w:tr w:rsidR="00B7641A" w:rsidRPr="0021025C" w:rsidTr="004A70AB">
        <w:trPr>
          <w:trHeight w:val="270"/>
        </w:trPr>
        <w:tc>
          <w:tcPr>
            <w:tcW w:w="2547" w:type="dxa"/>
            <w:vMerge/>
            <w:tcBorders>
              <w:left w:val="single" w:sz="4" w:space="0" w:color="FFB800"/>
              <w:right w:val="single" w:sz="4" w:space="0" w:color="FFB800"/>
            </w:tcBorders>
          </w:tcPr>
          <w:p w:rsidR="00B7641A" w:rsidRPr="0021025C" w:rsidRDefault="00B7641A" w:rsidP="00B7641A">
            <w:pPr>
              <w:rPr>
                <w:rFonts w:ascii="Arial" w:hAnsi="Arial" w:cs="Arial"/>
                <w:b/>
              </w:rPr>
            </w:pPr>
          </w:p>
        </w:tc>
        <w:tc>
          <w:tcPr>
            <w:tcW w:w="2268" w:type="dxa"/>
            <w:tcBorders>
              <w:top w:val="single" w:sz="4" w:space="0" w:color="FFB800"/>
              <w:left w:val="single" w:sz="4" w:space="0" w:color="FFB800"/>
            </w:tcBorders>
          </w:tcPr>
          <w:p w:rsidR="00C47C2F" w:rsidRPr="0021025C" w:rsidRDefault="000C3AB8">
            <w:pPr>
              <w:rPr>
                <w:rFonts w:ascii="Arial" w:hAnsi="Arial" w:cs="Arial"/>
                <w:b/>
                <w:bCs/>
                <w:lang w:val="el-GR"/>
              </w:rPr>
            </w:pPr>
            <w:r w:rsidRPr="0021025C">
              <w:rPr>
                <w:rFonts w:ascii="Arial" w:hAnsi="Arial" w:cs="Arial"/>
                <w:b/>
                <w:bCs/>
                <w:lang w:val="el-GR"/>
              </w:rPr>
              <w:t>Συμμεταβολή</w:t>
            </w:r>
          </w:p>
        </w:tc>
        <w:tc>
          <w:tcPr>
            <w:tcW w:w="1400" w:type="dxa"/>
            <w:tcBorders>
              <w:right w:val="single" w:sz="4" w:space="0" w:color="FFB800"/>
            </w:tcBorders>
            <w:shd w:val="clear" w:color="auto" w:fill="299AF5"/>
          </w:tcPr>
          <w:p w:rsidR="00B7641A" w:rsidRPr="0021025C" w:rsidRDefault="00B7641A" w:rsidP="00B7641A">
            <w:pPr>
              <w:rPr>
                <w:rFonts w:ascii="Arial" w:hAnsi="Arial" w:cs="Arial"/>
              </w:rPr>
            </w:pPr>
          </w:p>
        </w:tc>
        <w:tc>
          <w:tcPr>
            <w:tcW w:w="1400" w:type="dxa"/>
            <w:tcBorders>
              <w:right w:val="single" w:sz="4" w:space="0" w:color="FFB800"/>
            </w:tcBorders>
            <w:shd w:val="clear" w:color="auto" w:fill="299AF5"/>
          </w:tcPr>
          <w:p w:rsidR="00B7641A" w:rsidRPr="0021025C" w:rsidRDefault="00B7641A" w:rsidP="00B7641A">
            <w:pPr>
              <w:rPr>
                <w:rFonts w:ascii="Arial" w:hAnsi="Arial" w:cs="Arial"/>
              </w:rPr>
            </w:pPr>
          </w:p>
        </w:tc>
        <w:tc>
          <w:tcPr>
            <w:tcW w:w="1401" w:type="dxa"/>
            <w:tcBorders>
              <w:right w:val="single" w:sz="4" w:space="0" w:color="FFB800"/>
            </w:tcBorders>
            <w:shd w:val="clear" w:color="auto" w:fill="299AF5"/>
          </w:tcPr>
          <w:p w:rsidR="00B7641A" w:rsidRPr="0021025C" w:rsidRDefault="00B7641A" w:rsidP="00B7641A">
            <w:pPr>
              <w:rPr>
                <w:rFonts w:ascii="Arial" w:hAnsi="Arial" w:cs="Arial"/>
              </w:rPr>
            </w:pPr>
          </w:p>
        </w:tc>
      </w:tr>
      <w:tr w:rsidR="00B7641A" w:rsidRPr="0021025C" w:rsidTr="005B294C">
        <w:trPr>
          <w:trHeight w:val="270"/>
        </w:trPr>
        <w:tc>
          <w:tcPr>
            <w:tcW w:w="2547" w:type="dxa"/>
            <w:vMerge/>
            <w:tcBorders>
              <w:left w:val="single" w:sz="4" w:space="0" w:color="FFB800"/>
              <w:right w:val="single" w:sz="4" w:space="0" w:color="FFB800"/>
            </w:tcBorders>
          </w:tcPr>
          <w:p w:rsidR="00B7641A" w:rsidRPr="0021025C" w:rsidRDefault="00B7641A" w:rsidP="00B7641A">
            <w:pPr>
              <w:rPr>
                <w:rFonts w:ascii="Arial" w:hAnsi="Arial" w:cs="Arial"/>
                <w:b/>
              </w:rPr>
            </w:pPr>
          </w:p>
        </w:tc>
        <w:tc>
          <w:tcPr>
            <w:tcW w:w="2268" w:type="dxa"/>
            <w:tcBorders>
              <w:left w:val="single" w:sz="4" w:space="0" w:color="FFB800"/>
            </w:tcBorders>
          </w:tcPr>
          <w:p w:rsidR="00C47C2F" w:rsidRPr="0021025C" w:rsidRDefault="000C3AB8">
            <w:pPr>
              <w:rPr>
                <w:rFonts w:ascii="Arial" w:hAnsi="Arial" w:cs="Arial"/>
                <w:b/>
                <w:bCs/>
                <w:lang w:val="el-GR"/>
              </w:rPr>
            </w:pPr>
            <w:r w:rsidRPr="0021025C">
              <w:rPr>
                <w:rFonts w:ascii="Arial" w:hAnsi="Arial" w:cs="Arial"/>
                <w:b/>
                <w:bCs/>
                <w:lang w:val="el-GR"/>
              </w:rPr>
              <w:t>Αντιστοίχιση</w:t>
            </w:r>
          </w:p>
        </w:tc>
        <w:tc>
          <w:tcPr>
            <w:tcW w:w="1400" w:type="dxa"/>
            <w:tcBorders>
              <w:right w:val="single" w:sz="4" w:space="0" w:color="FFB800"/>
            </w:tcBorders>
            <w:shd w:val="clear" w:color="auto" w:fill="auto"/>
          </w:tcPr>
          <w:p w:rsidR="00B7641A" w:rsidRPr="0021025C" w:rsidRDefault="00B7641A" w:rsidP="00B7641A">
            <w:pPr>
              <w:rPr>
                <w:rFonts w:ascii="Arial" w:hAnsi="Arial" w:cs="Arial"/>
              </w:rPr>
            </w:pPr>
          </w:p>
        </w:tc>
        <w:tc>
          <w:tcPr>
            <w:tcW w:w="1400" w:type="dxa"/>
            <w:tcBorders>
              <w:right w:val="single" w:sz="4" w:space="0" w:color="FFB800"/>
            </w:tcBorders>
          </w:tcPr>
          <w:p w:rsidR="00B7641A" w:rsidRPr="0021025C" w:rsidRDefault="00B7641A" w:rsidP="00B7641A">
            <w:pPr>
              <w:rPr>
                <w:rFonts w:ascii="Arial" w:hAnsi="Arial" w:cs="Arial"/>
              </w:rPr>
            </w:pPr>
          </w:p>
        </w:tc>
        <w:tc>
          <w:tcPr>
            <w:tcW w:w="1401" w:type="dxa"/>
            <w:tcBorders>
              <w:right w:val="single" w:sz="4" w:space="0" w:color="FFB800"/>
            </w:tcBorders>
          </w:tcPr>
          <w:p w:rsidR="00B7641A" w:rsidRPr="0021025C" w:rsidRDefault="00B7641A" w:rsidP="00B7641A">
            <w:pPr>
              <w:rPr>
                <w:rFonts w:ascii="Arial" w:hAnsi="Arial" w:cs="Arial"/>
              </w:rPr>
            </w:pPr>
          </w:p>
        </w:tc>
      </w:tr>
      <w:tr w:rsidR="00B7641A" w:rsidRPr="0021025C" w:rsidTr="00F250F9">
        <w:trPr>
          <w:trHeight w:val="270"/>
        </w:trPr>
        <w:tc>
          <w:tcPr>
            <w:tcW w:w="2547" w:type="dxa"/>
            <w:vMerge/>
            <w:tcBorders>
              <w:left w:val="single" w:sz="4" w:space="0" w:color="FFB800"/>
              <w:bottom w:val="single" w:sz="12" w:space="0" w:color="FFC000" w:themeColor="accent4"/>
              <w:right w:val="single" w:sz="4" w:space="0" w:color="FFB800"/>
            </w:tcBorders>
          </w:tcPr>
          <w:p w:rsidR="00B7641A" w:rsidRPr="0021025C" w:rsidRDefault="00B7641A" w:rsidP="00B7641A">
            <w:pPr>
              <w:rPr>
                <w:rFonts w:ascii="Arial" w:hAnsi="Arial" w:cs="Arial"/>
                <w:b/>
              </w:rPr>
            </w:pPr>
          </w:p>
        </w:tc>
        <w:tc>
          <w:tcPr>
            <w:tcW w:w="2268" w:type="dxa"/>
            <w:tcBorders>
              <w:left w:val="single" w:sz="4" w:space="0" w:color="FFB800"/>
              <w:bottom w:val="single" w:sz="12" w:space="0" w:color="FFC000" w:themeColor="accent4"/>
            </w:tcBorders>
          </w:tcPr>
          <w:p w:rsidR="00C47C2F" w:rsidRPr="0021025C" w:rsidRDefault="000C3AB8">
            <w:pPr>
              <w:rPr>
                <w:rFonts w:ascii="Arial" w:hAnsi="Arial" w:cs="Arial"/>
                <w:b/>
                <w:bCs/>
                <w:lang w:val="el-GR"/>
              </w:rPr>
            </w:pPr>
            <w:r w:rsidRPr="0021025C">
              <w:rPr>
                <w:rFonts w:ascii="Arial" w:hAnsi="Arial" w:cs="Arial"/>
                <w:b/>
                <w:bCs/>
                <w:lang w:val="el-GR"/>
              </w:rPr>
              <w:t>Μαθηματικό αντικείμενο</w:t>
            </w:r>
          </w:p>
        </w:tc>
        <w:tc>
          <w:tcPr>
            <w:tcW w:w="1400" w:type="dxa"/>
            <w:tcBorders>
              <w:bottom w:val="single" w:sz="12" w:space="0" w:color="FFC000" w:themeColor="accent4"/>
              <w:right w:val="single" w:sz="4" w:space="0" w:color="FFB800"/>
            </w:tcBorders>
            <w:shd w:val="clear" w:color="auto" w:fill="299AF5"/>
          </w:tcPr>
          <w:p w:rsidR="00B7641A" w:rsidRPr="0021025C" w:rsidRDefault="00B7641A" w:rsidP="00B7641A">
            <w:pPr>
              <w:rPr>
                <w:rFonts w:ascii="Arial" w:hAnsi="Arial" w:cs="Arial"/>
              </w:rPr>
            </w:pPr>
          </w:p>
        </w:tc>
        <w:tc>
          <w:tcPr>
            <w:tcW w:w="1400" w:type="dxa"/>
            <w:tcBorders>
              <w:bottom w:val="single" w:sz="12" w:space="0" w:color="FFC000" w:themeColor="accent4"/>
              <w:right w:val="single" w:sz="4" w:space="0" w:color="FFB800"/>
            </w:tcBorders>
          </w:tcPr>
          <w:p w:rsidR="00B7641A" w:rsidRPr="0021025C" w:rsidRDefault="00B7641A" w:rsidP="00B7641A">
            <w:pPr>
              <w:rPr>
                <w:rFonts w:ascii="Arial" w:hAnsi="Arial" w:cs="Arial"/>
              </w:rPr>
            </w:pPr>
          </w:p>
        </w:tc>
        <w:tc>
          <w:tcPr>
            <w:tcW w:w="1401" w:type="dxa"/>
            <w:tcBorders>
              <w:bottom w:val="single" w:sz="12" w:space="0" w:color="FFC000" w:themeColor="accent4"/>
              <w:right w:val="single" w:sz="4" w:space="0" w:color="FFB800"/>
            </w:tcBorders>
          </w:tcPr>
          <w:p w:rsidR="00B7641A" w:rsidRPr="0021025C" w:rsidRDefault="00B7641A" w:rsidP="00B7641A">
            <w:pPr>
              <w:rPr>
                <w:rFonts w:ascii="Arial" w:hAnsi="Arial" w:cs="Arial"/>
              </w:rPr>
            </w:pPr>
          </w:p>
        </w:tc>
      </w:tr>
      <w:tr w:rsidR="00B7641A" w:rsidRPr="0021025C" w:rsidTr="00AB7ED5">
        <w:tc>
          <w:tcPr>
            <w:tcW w:w="2547" w:type="dxa"/>
            <w:tcBorders>
              <w:top w:val="single" w:sz="12" w:space="0" w:color="FFC000" w:themeColor="accent4"/>
              <w:left w:val="single" w:sz="4" w:space="0" w:color="FFB800"/>
              <w:bottom w:val="single" w:sz="12" w:space="0" w:color="FFC000" w:themeColor="accent4"/>
              <w:right w:val="single" w:sz="4" w:space="0" w:color="FFB800"/>
            </w:tcBorders>
          </w:tcPr>
          <w:p w:rsidR="00C47C2F" w:rsidRPr="0021025C" w:rsidRDefault="000C3AB8">
            <w:pPr>
              <w:rPr>
                <w:rFonts w:ascii="Arial" w:hAnsi="Arial" w:cs="Arial"/>
                <w:b/>
              </w:rPr>
            </w:pPr>
            <w:r w:rsidRPr="0021025C">
              <w:rPr>
                <w:rFonts w:ascii="Arial" w:hAnsi="Arial" w:cs="Arial"/>
                <w:b/>
                <w:lang w:val="el-GR"/>
              </w:rPr>
              <w:t>Διδακτικοί στόχοι</w:t>
            </w:r>
            <w:r w:rsidR="00262A08" w:rsidRPr="0021025C">
              <w:rPr>
                <w:rFonts w:ascii="Arial" w:hAnsi="Arial" w:cs="Arial"/>
                <w:b/>
              </w:rPr>
              <w:t>:</w:t>
            </w:r>
          </w:p>
        </w:tc>
        <w:tc>
          <w:tcPr>
            <w:tcW w:w="6469" w:type="dxa"/>
            <w:gridSpan w:val="4"/>
            <w:tcBorders>
              <w:top w:val="single" w:sz="12" w:space="0" w:color="FFC000" w:themeColor="accent4"/>
              <w:left w:val="single" w:sz="4" w:space="0" w:color="FFB800"/>
              <w:bottom w:val="single" w:sz="12" w:space="0" w:color="FFC000" w:themeColor="accent4"/>
            </w:tcBorders>
          </w:tcPr>
          <w:p w:rsidR="00C47C2F" w:rsidRPr="0021025C" w:rsidRDefault="000C3AB8">
            <w:pPr>
              <w:pStyle w:val="Listenabsatz"/>
              <w:numPr>
                <w:ilvl w:val="0"/>
                <w:numId w:val="6"/>
              </w:numPr>
              <w:rPr>
                <w:rFonts w:ascii="Arial" w:hAnsi="Arial" w:cs="Arial"/>
                <w:lang w:val="el-GR"/>
              </w:rPr>
            </w:pPr>
            <w:r w:rsidRPr="0021025C">
              <w:rPr>
                <w:rFonts w:ascii="Arial" w:hAnsi="Arial" w:cs="Arial"/>
                <w:lang w:val="el-GR"/>
              </w:rPr>
              <w:t>Συμπλήρωση πίνακα τιμών και αναπαράσταση στη γραφική παράσταση</w:t>
            </w:r>
            <w:r w:rsidR="004F5D3C" w:rsidRPr="0021025C">
              <w:rPr>
                <w:rFonts w:ascii="Arial" w:hAnsi="Arial" w:cs="Arial"/>
                <w:lang w:val="el-GR"/>
              </w:rPr>
              <w:t>.</w:t>
            </w:r>
          </w:p>
          <w:p w:rsidR="000C3AB8" w:rsidRPr="0021025C" w:rsidRDefault="000C3AB8" w:rsidP="00487396">
            <w:pPr>
              <w:pStyle w:val="Listenabsatz"/>
              <w:numPr>
                <w:ilvl w:val="0"/>
                <w:numId w:val="6"/>
              </w:numPr>
              <w:rPr>
                <w:rFonts w:ascii="Arial" w:hAnsi="Arial" w:cs="Arial"/>
                <w:lang w:val="el-GR"/>
              </w:rPr>
            </w:pPr>
            <w:r w:rsidRPr="0021025C">
              <w:rPr>
                <w:rFonts w:ascii="Arial" w:hAnsi="Arial" w:cs="Arial"/>
                <w:lang w:val="el-GR"/>
              </w:rPr>
              <w:t>Αναγνώριση ότι το σχήμα του δοχείου επηρεάζει τη σχέση μεταξύ των ποσοτήτων που διερευνώνται.</w:t>
            </w:r>
          </w:p>
          <w:p w:rsidR="00C47C2F" w:rsidRPr="0021025C" w:rsidRDefault="000C3AB8" w:rsidP="00487396">
            <w:pPr>
              <w:pStyle w:val="Listenabsatz"/>
              <w:numPr>
                <w:ilvl w:val="0"/>
                <w:numId w:val="6"/>
              </w:numPr>
              <w:rPr>
                <w:rFonts w:ascii="Arial" w:hAnsi="Arial" w:cs="Arial"/>
                <w:lang w:val="el-GR"/>
              </w:rPr>
            </w:pPr>
            <w:r w:rsidRPr="0021025C">
              <w:rPr>
                <w:rFonts w:ascii="Arial" w:hAnsi="Arial" w:cs="Arial"/>
                <w:lang w:val="el-GR"/>
              </w:rPr>
              <w:t>Αναγνώριση ότι οι τιμές μιας συνάρτησης είναι δυνατόν να αυξηθούν (ή να μειωθούν) με διαφορετικούς τρόπους και όχι μόνο με γραμμικά.</w:t>
            </w:r>
          </w:p>
          <w:p w:rsidR="002013C0" w:rsidRPr="0021025C" w:rsidRDefault="000C3AB8" w:rsidP="002013C0">
            <w:pPr>
              <w:pStyle w:val="Listenabsatz"/>
              <w:numPr>
                <w:ilvl w:val="0"/>
                <w:numId w:val="6"/>
              </w:numPr>
              <w:rPr>
                <w:rFonts w:ascii="Arial" w:hAnsi="Arial" w:cs="Arial"/>
                <w:lang w:val="el-GR"/>
              </w:rPr>
            </w:pPr>
            <w:r w:rsidRPr="0021025C">
              <w:rPr>
                <w:rFonts w:ascii="Arial" w:hAnsi="Arial" w:cs="Arial"/>
                <w:lang w:val="el-GR"/>
              </w:rPr>
              <w:t xml:space="preserve">Διασύνδεση διαφορετικών μορφών αναπαράστασης συνάρτησης (πίνακας, γραφική παράσταση, </w:t>
            </w:r>
            <w:r w:rsidR="002013C0" w:rsidRPr="0021025C">
              <w:rPr>
                <w:rFonts w:ascii="Arial" w:hAnsi="Arial" w:cs="Arial"/>
                <w:lang w:val="el-GR"/>
              </w:rPr>
              <w:t>συμβολική μορφή και λεκτική περιγραφή).</w:t>
            </w:r>
          </w:p>
          <w:p w:rsidR="00C47C2F" w:rsidRPr="0021025C" w:rsidRDefault="002013C0" w:rsidP="002013C0">
            <w:pPr>
              <w:pStyle w:val="Listenabsatz"/>
              <w:numPr>
                <w:ilvl w:val="0"/>
                <w:numId w:val="6"/>
              </w:numPr>
              <w:rPr>
                <w:rFonts w:ascii="Arial" w:hAnsi="Arial" w:cs="Arial"/>
                <w:lang w:val="el-GR"/>
              </w:rPr>
            </w:pPr>
            <w:r w:rsidRPr="0021025C">
              <w:rPr>
                <w:rFonts w:ascii="Arial" w:hAnsi="Arial" w:cs="Arial"/>
                <w:lang w:val="el-GR"/>
              </w:rPr>
              <w:t xml:space="preserve">Διασύνδεση συναρτησιακών σχέσεων με ρεαλιστικές καταστάσεις. </w:t>
            </w:r>
          </w:p>
        </w:tc>
      </w:tr>
    </w:tbl>
    <w:p w:rsidR="00AB7ED5" w:rsidRPr="0021025C" w:rsidRDefault="00AB7ED5">
      <w:pPr>
        <w:rPr>
          <w:rFonts w:ascii="Arial" w:hAnsi="Arial" w:cs="Arial"/>
          <w:lang w:val="el-GR"/>
        </w:rPr>
      </w:pPr>
      <w:r w:rsidRPr="0021025C">
        <w:rPr>
          <w:rFonts w:ascii="Arial" w:hAnsi="Arial" w:cs="Arial"/>
          <w:lang w:val="el-GR"/>
        </w:rPr>
        <w:br w:type="page"/>
      </w:r>
      <w:bookmarkStart w:id="0" w:name="_GoBack"/>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26"/>
      </w:tblGrid>
      <w:tr w:rsidR="00C87325" w:rsidRPr="0021025C" w:rsidTr="006747DD">
        <w:trPr>
          <w:trHeight w:val="80"/>
        </w:trPr>
        <w:tc>
          <w:tcPr>
            <w:tcW w:w="9180" w:type="dxa"/>
            <w:shd w:val="clear" w:color="auto" w:fill="299AF5"/>
          </w:tcPr>
          <w:p w:rsidR="00C47C2F" w:rsidRPr="0021025C" w:rsidRDefault="002013C0">
            <w:pPr>
              <w:jc w:val="center"/>
              <w:rPr>
                <w:rFonts w:ascii="Arial" w:hAnsi="Arial" w:cs="Arial"/>
                <w:b/>
                <w:sz w:val="24"/>
                <w:szCs w:val="24"/>
                <w:lang w:val="el-GR"/>
              </w:rPr>
            </w:pPr>
            <w:r w:rsidRPr="0021025C">
              <w:rPr>
                <w:rFonts w:ascii="Arial" w:hAnsi="Arial" w:cs="Arial"/>
                <w:b/>
                <w:color w:val="FFFFFF" w:themeColor="background1"/>
                <w:sz w:val="36"/>
                <w:szCs w:val="36"/>
                <w:lang w:val="el-GR"/>
              </w:rPr>
              <w:lastRenderedPageBreak/>
              <w:t>Δραστηριότητες</w:t>
            </w:r>
          </w:p>
        </w:tc>
      </w:tr>
    </w:tbl>
    <w:p w:rsidR="006E30C5" w:rsidRPr="0021025C" w:rsidRDefault="002013C0" w:rsidP="006747DD">
      <w:pPr>
        <w:pStyle w:val="FTLessonNo"/>
        <w:numPr>
          <w:ilvl w:val="0"/>
          <w:numId w:val="0"/>
        </w:numPr>
        <w:pBdr>
          <w:left w:val="single" w:sz="12" w:space="3" w:color="FFB800"/>
        </w:pBdr>
      </w:pPr>
      <w:r w:rsidRPr="0021025C">
        <w:rPr>
          <w:lang w:val="el-GR"/>
        </w:rPr>
        <w:t xml:space="preserve">Μάθημα </w:t>
      </w:r>
      <w:r w:rsidR="00DE4642" w:rsidRPr="0021025C">
        <w:t>1</w:t>
      </w:r>
    </w:p>
    <w:p w:rsidR="009E1230" w:rsidRPr="0021025C" w:rsidRDefault="002013C0">
      <w:pPr>
        <w:jc w:val="both"/>
        <w:rPr>
          <w:rFonts w:ascii="Arial" w:hAnsi="Arial" w:cs="Arial"/>
          <w:lang w:val="el-GR"/>
        </w:rPr>
      </w:pPr>
      <w:r w:rsidRPr="0021025C">
        <w:rPr>
          <w:rFonts w:ascii="Arial" w:hAnsi="Arial" w:cs="Arial"/>
          <w:lang w:val="el-GR"/>
        </w:rPr>
        <w:t xml:space="preserve">Η εισαγωγή του μαθήματος στηρίζεται στις δραστηριότητές του προηγούμενου μαθήματος </w:t>
      </w:r>
      <w:r w:rsidR="00DE4642" w:rsidRPr="0021025C">
        <w:rPr>
          <w:rFonts w:ascii="Arial" w:hAnsi="Arial" w:cs="Arial"/>
          <w:lang w:val="el-GR"/>
        </w:rPr>
        <w:t>(</w:t>
      </w:r>
      <w:r w:rsidRPr="0021025C">
        <w:rPr>
          <w:rFonts w:ascii="Arial" w:hAnsi="Arial" w:cs="Arial"/>
          <w:lang w:val="el-GR"/>
        </w:rPr>
        <w:t>Η αλλαγή είναι αλλαγή</w:t>
      </w:r>
      <w:r w:rsidR="00DE4642" w:rsidRPr="0021025C">
        <w:rPr>
          <w:rFonts w:ascii="Arial" w:hAnsi="Arial" w:cs="Arial"/>
          <w:lang w:val="el-GR"/>
        </w:rPr>
        <w:t>)</w:t>
      </w:r>
      <w:r w:rsidR="000C08C7" w:rsidRPr="0021025C">
        <w:rPr>
          <w:rFonts w:ascii="Arial" w:hAnsi="Arial" w:cs="Arial"/>
          <w:lang w:val="el-GR"/>
        </w:rPr>
        <w:t xml:space="preserve">. </w:t>
      </w:r>
      <w:r w:rsidRPr="0021025C">
        <w:rPr>
          <w:rFonts w:ascii="Arial" w:hAnsi="Arial" w:cs="Arial"/>
          <w:lang w:val="el-GR"/>
        </w:rPr>
        <w:t xml:space="preserve">Αν δεν έχει πραγματοποιηθεί το προηγούμενο μάθημα, τότε θα πρέπει να αφιερωθεί περισσότερος χρόνος στη Δραστηριότητα 1 στο </w:t>
      </w:r>
      <w:r w:rsidR="006747DD" w:rsidRPr="0021025C">
        <w:rPr>
          <w:rFonts w:ascii="Arial" w:hAnsi="Arial" w:cs="Arial"/>
        </w:rPr>
        <w:t>GeoGebra</w:t>
      </w:r>
      <w:r w:rsidR="009E1230" w:rsidRPr="0021025C">
        <w:rPr>
          <w:rFonts w:ascii="Arial" w:hAnsi="Arial" w:cs="Arial"/>
          <w:lang w:val="el-GR"/>
        </w:rPr>
        <w:t>.</w:t>
      </w:r>
    </w:p>
    <w:p w:rsidR="00C47C2F" w:rsidRPr="0021025C" w:rsidRDefault="002013C0">
      <w:pPr>
        <w:jc w:val="both"/>
        <w:rPr>
          <w:rFonts w:ascii="Arial" w:hAnsi="Arial" w:cs="Arial"/>
          <w:lang w:val="el-GR"/>
        </w:rPr>
      </w:pPr>
      <w:r w:rsidRPr="0021025C">
        <w:rPr>
          <w:rFonts w:ascii="Arial" w:hAnsi="Arial" w:cs="Arial"/>
          <w:lang w:val="el-GR"/>
        </w:rPr>
        <w:t xml:space="preserve">Ο/η εκπαιδευτικός θα αξιοποιήσει τη ψηφιακή δραστηριότητα </w:t>
      </w:r>
      <w:hyperlink r:id="rId11" w:history="1">
        <w:r w:rsidR="00303BC8" w:rsidRPr="0021025C">
          <w:rPr>
            <w:rStyle w:val="Hyperlink"/>
            <w:rFonts w:ascii="Arial" w:hAnsi="Arial" w:cs="Arial"/>
          </w:rPr>
          <w:t>https</w:t>
        </w:r>
        <w:r w:rsidR="00303BC8" w:rsidRPr="0021025C">
          <w:rPr>
            <w:rStyle w:val="Hyperlink"/>
            <w:rFonts w:ascii="Arial" w:hAnsi="Arial" w:cs="Arial"/>
            <w:lang w:val="el-GR"/>
          </w:rPr>
          <w:t>://</w:t>
        </w:r>
        <w:r w:rsidR="00303BC8" w:rsidRPr="0021025C">
          <w:rPr>
            <w:rStyle w:val="Hyperlink"/>
            <w:rFonts w:ascii="Arial" w:hAnsi="Arial" w:cs="Arial"/>
          </w:rPr>
          <w:t>www</w:t>
        </w:r>
        <w:r w:rsidR="00303BC8" w:rsidRPr="0021025C">
          <w:rPr>
            <w:rStyle w:val="Hyperlink"/>
            <w:rFonts w:ascii="Arial" w:hAnsi="Arial" w:cs="Arial"/>
            <w:lang w:val="el-GR"/>
          </w:rPr>
          <w:t>.</w:t>
        </w:r>
        <w:proofErr w:type="spellStart"/>
        <w:r w:rsidR="00303BC8" w:rsidRPr="0021025C">
          <w:rPr>
            <w:rStyle w:val="Hyperlink"/>
            <w:rFonts w:ascii="Arial" w:hAnsi="Arial" w:cs="Arial"/>
          </w:rPr>
          <w:t>geogebra</w:t>
        </w:r>
        <w:proofErr w:type="spellEnd"/>
        <w:r w:rsidR="00303BC8" w:rsidRPr="0021025C">
          <w:rPr>
            <w:rStyle w:val="Hyperlink"/>
            <w:rFonts w:ascii="Arial" w:hAnsi="Arial" w:cs="Arial"/>
            <w:lang w:val="el-GR"/>
          </w:rPr>
          <w:t>.</w:t>
        </w:r>
        <w:r w:rsidR="00303BC8" w:rsidRPr="0021025C">
          <w:rPr>
            <w:rStyle w:val="Hyperlink"/>
            <w:rFonts w:ascii="Arial" w:hAnsi="Arial" w:cs="Arial"/>
          </w:rPr>
          <w:t>org</w:t>
        </w:r>
        <w:r w:rsidR="00303BC8" w:rsidRPr="0021025C">
          <w:rPr>
            <w:rStyle w:val="Hyperlink"/>
            <w:rFonts w:ascii="Arial" w:hAnsi="Arial" w:cs="Arial"/>
            <w:lang w:val="el-GR"/>
          </w:rPr>
          <w:t>/</w:t>
        </w:r>
        <w:r w:rsidR="00303BC8" w:rsidRPr="0021025C">
          <w:rPr>
            <w:rStyle w:val="Hyperlink"/>
            <w:rFonts w:ascii="Arial" w:hAnsi="Arial" w:cs="Arial"/>
          </w:rPr>
          <w:t>m</w:t>
        </w:r>
        <w:r w:rsidR="00303BC8" w:rsidRPr="0021025C">
          <w:rPr>
            <w:rStyle w:val="Hyperlink"/>
            <w:rFonts w:ascii="Arial" w:hAnsi="Arial" w:cs="Arial"/>
            <w:lang w:val="el-GR"/>
          </w:rPr>
          <w:t>/</w:t>
        </w:r>
        <w:proofErr w:type="spellStart"/>
        <w:r w:rsidR="00303BC8" w:rsidRPr="0021025C">
          <w:rPr>
            <w:rStyle w:val="Hyperlink"/>
            <w:rFonts w:ascii="Arial" w:hAnsi="Arial" w:cs="Arial"/>
          </w:rPr>
          <w:t>qynfuvn</w:t>
        </w:r>
        <w:proofErr w:type="spellEnd"/>
        <w:r w:rsidR="00303BC8" w:rsidRPr="0021025C">
          <w:rPr>
            <w:rStyle w:val="Hyperlink"/>
            <w:rFonts w:ascii="Arial" w:hAnsi="Arial" w:cs="Arial"/>
            <w:lang w:val="el-GR"/>
          </w:rPr>
          <w:t>5</w:t>
        </w:r>
      </w:hyperlink>
      <w:r w:rsidR="00303BC8" w:rsidRPr="0021025C">
        <w:rPr>
          <w:rFonts w:ascii="Arial" w:hAnsi="Arial" w:cs="Arial"/>
          <w:lang w:val="el-GR"/>
        </w:rPr>
        <w:t xml:space="preserve"> </w:t>
      </w:r>
      <w:r w:rsidRPr="0021025C">
        <w:rPr>
          <w:rFonts w:ascii="Arial" w:hAnsi="Arial" w:cs="Arial"/>
          <w:lang w:val="el-GR"/>
        </w:rPr>
        <w:t>στην τάξη</w:t>
      </w:r>
      <w:r w:rsidR="00262A08" w:rsidRPr="0021025C">
        <w:rPr>
          <w:rFonts w:ascii="Arial" w:hAnsi="Arial" w:cs="Arial"/>
          <w:lang w:val="el-GR"/>
        </w:rPr>
        <w:t xml:space="preserve">. </w:t>
      </w:r>
      <w:r w:rsidRPr="0021025C">
        <w:rPr>
          <w:rFonts w:ascii="Arial" w:hAnsi="Arial" w:cs="Arial"/>
          <w:lang w:val="el-GR"/>
        </w:rPr>
        <w:t>Για τον σκοπό αυτό θα πρέπει να επιλέξει</w:t>
      </w:r>
      <w:r w:rsidR="00262A08" w:rsidRPr="0021025C">
        <w:rPr>
          <w:rFonts w:ascii="Arial" w:hAnsi="Arial" w:cs="Arial"/>
          <w:lang w:val="el-GR"/>
        </w:rPr>
        <w:t xml:space="preserve"> "</w:t>
      </w:r>
      <w:r w:rsidR="00262A08" w:rsidRPr="0021025C">
        <w:rPr>
          <w:rFonts w:ascii="Arial" w:hAnsi="Arial" w:cs="Arial"/>
        </w:rPr>
        <w:t>Create</w:t>
      </w:r>
      <w:r w:rsidR="00262A08" w:rsidRPr="0021025C">
        <w:rPr>
          <w:rFonts w:ascii="Arial" w:hAnsi="Arial" w:cs="Arial"/>
          <w:lang w:val="el-GR"/>
        </w:rPr>
        <w:t xml:space="preserve"> </w:t>
      </w:r>
      <w:r w:rsidR="00262A08" w:rsidRPr="0021025C">
        <w:rPr>
          <w:rFonts w:ascii="Arial" w:hAnsi="Arial" w:cs="Arial"/>
        </w:rPr>
        <w:t>Class</w:t>
      </w:r>
      <w:r w:rsidR="00262A08" w:rsidRPr="0021025C">
        <w:rPr>
          <w:rFonts w:ascii="Arial" w:hAnsi="Arial" w:cs="Arial"/>
          <w:lang w:val="el-GR"/>
        </w:rPr>
        <w:t xml:space="preserve">" </w:t>
      </w:r>
      <w:r w:rsidRPr="0021025C">
        <w:rPr>
          <w:rFonts w:ascii="Arial" w:hAnsi="Arial" w:cs="Arial"/>
          <w:lang w:val="el-GR"/>
        </w:rPr>
        <w:t>στο πάνω δεξιό μέρος της οθόνης (χρειάζεται εκ των προτέρων δημιουργία λογαριασμού από τον/την εκπαιδευτικό)</w:t>
      </w:r>
      <w:r w:rsidR="00262A08" w:rsidRPr="0021025C">
        <w:rPr>
          <w:rFonts w:ascii="Arial" w:hAnsi="Arial" w:cs="Arial"/>
          <w:lang w:val="el-GR"/>
        </w:rPr>
        <w:t xml:space="preserve">. </w:t>
      </w:r>
    </w:p>
    <w:p w:rsidR="00C47C2F" w:rsidRPr="0021025C" w:rsidRDefault="002013C0">
      <w:pPr>
        <w:pStyle w:val="FTphase"/>
        <w:rPr>
          <w:lang w:val="el-GR"/>
        </w:rPr>
      </w:pPr>
      <w:r w:rsidRPr="0021025C">
        <w:rPr>
          <w:lang w:val="el-GR"/>
        </w:rPr>
        <w:t>Πρόκληση Ενδιαφέροντος</w:t>
      </w:r>
      <w:r w:rsidR="00262A08" w:rsidRPr="0021025C">
        <w:rPr>
          <w:lang w:val="el-GR"/>
        </w:rPr>
        <w:t xml:space="preserve"> </w:t>
      </w:r>
    </w:p>
    <w:p w:rsidR="00C47C2F" w:rsidRPr="0021025C" w:rsidRDefault="002013C0">
      <w:pPr>
        <w:pStyle w:val="FTNumberoftheactivity"/>
        <w:numPr>
          <w:ilvl w:val="0"/>
          <w:numId w:val="0"/>
        </w:numPr>
        <w:rPr>
          <w:lang w:val="el-GR"/>
        </w:rPr>
      </w:pPr>
      <w:r w:rsidRPr="0021025C">
        <w:rPr>
          <w:lang w:val="el-GR"/>
        </w:rPr>
        <w:t>Δραστηριότητα</w:t>
      </w:r>
      <w:r w:rsidR="00262A08" w:rsidRPr="0021025C">
        <w:rPr>
          <w:lang w:val="el-GR"/>
        </w:rPr>
        <w:t xml:space="preserve"> 1</w:t>
      </w:r>
    </w:p>
    <w:p w:rsidR="00C47C2F" w:rsidRPr="0021025C" w:rsidRDefault="002013C0">
      <w:pPr>
        <w:pStyle w:val="FTactivityassignment"/>
        <w:rPr>
          <w:rFonts w:cs="Arial"/>
          <w:lang w:val="el-GR"/>
        </w:rPr>
      </w:pPr>
      <w:r w:rsidRPr="0021025C">
        <w:rPr>
          <w:rFonts w:cs="Arial"/>
          <w:lang w:val="el-GR"/>
        </w:rPr>
        <w:t xml:space="preserve">Θα κατασκευάσουμε καμπύλες, επιλέγοντας το εικονίδιο </w:t>
      </w:r>
      <w:r w:rsidR="00652C4A" w:rsidRPr="0021025C">
        <w:rPr>
          <w:rFonts w:cs="Arial"/>
          <w:lang w:val="el-GR"/>
        </w:rPr>
        <w:t xml:space="preserve">"+". </w:t>
      </w:r>
      <w:r w:rsidRPr="0021025C">
        <w:rPr>
          <w:rFonts w:cs="Arial"/>
          <w:lang w:val="el-GR"/>
        </w:rPr>
        <w:t xml:space="preserve">Στη συνέχεια, να μετακινήσετε το σημείο στην οθόνη, ώστε να κατασκευάσετε τη γραφική παράσταση με όσο το δυνατόν μεγαλύτερη ακρίβεια. </w:t>
      </w:r>
    </w:p>
    <w:p w:rsidR="00C47C2F" w:rsidRPr="0021025C" w:rsidRDefault="002013C0">
      <w:pPr>
        <w:pStyle w:val="FTactivityassignment"/>
        <w:rPr>
          <w:rStyle w:val="linkify"/>
          <w:rFonts w:cs="Arial"/>
          <w:lang w:val="el-GR"/>
        </w:rPr>
      </w:pPr>
      <w:r w:rsidRPr="0021025C">
        <w:rPr>
          <w:rStyle w:val="linkify"/>
          <w:rFonts w:cs="Arial"/>
          <w:lang w:val="el-GR"/>
        </w:rPr>
        <w:t xml:space="preserve">Πώς θα περιγράφατε την κίνηση σας; </w:t>
      </w:r>
    </w:p>
    <w:p w:rsidR="00C47C2F" w:rsidRPr="0021025C" w:rsidRDefault="002013C0">
      <w:pPr>
        <w:pStyle w:val="FTactivityassignment"/>
        <w:rPr>
          <w:rStyle w:val="linkify"/>
          <w:rFonts w:cs="Arial"/>
          <w:lang w:val="el-GR"/>
        </w:rPr>
      </w:pPr>
      <w:r w:rsidRPr="0021025C">
        <w:rPr>
          <w:rStyle w:val="linkify"/>
          <w:rFonts w:cs="Arial"/>
          <w:lang w:val="el-GR"/>
        </w:rPr>
        <w:t>Να δώσετε περιγραφές στις πιο κάτω καμπύλες</w:t>
      </w:r>
      <w:r w:rsidR="00262A08" w:rsidRPr="0021025C">
        <w:rPr>
          <w:rStyle w:val="linkify"/>
          <w:rFonts w:cs="Arial"/>
          <w:lang w:val="el-GR"/>
        </w:rPr>
        <w:t>:</w:t>
      </w:r>
    </w:p>
    <w:p w:rsidR="00C47C2F" w:rsidRPr="0021025C" w:rsidRDefault="00262A08">
      <w:pPr>
        <w:pStyle w:val="FTactivityassignment"/>
        <w:rPr>
          <w:rStyle w:val="linkify"/>
          <w:rFonts w:cs="Arial"/>
          <w:lang w:val="el-GR"/>
        </w:rPr>
      </w:pPr>
      <w:r w:rsidRPr="0021025C">
        <w:rPr>
          <w:rStyle w:val="linkify"/>
          <w:rFonts w:cs="Arial"/>
          <w:lang w:val="el-GR"/>
        </w:rPr>
        <w:t xml:space="preserve">1. </w:t>
      </w:r>
      <w:r w:rsidR="002013C0" w:rsidRPr="0021025C">
        <w:rPr>
          <w:rStyle w:val="linkify"/>
          <w:rFonts w:cs="Arial"/>
          <w:lang w:val="el-GR"/>
        </w:rPr>
        <w:t>Αύξηση με σταθερό ρυθμό</w:t>
      </w:r>
    </w:p>
    <w:p w:rsidR="00C47C2F" w:rsidRPr="0021025C" w:rsidRDefault="00262A08">
      <w:pPr>
        <w:pStyle w:val="FTactivityassignment"/>
        <w:rPr>
          <w:rStyle w:val="linkify"/>
          <w:rFonts w:cs="Arial"/>
          <w:lang w:val="el-GR"/>
        </w:rPr>
      </w:pPr>
      <w:r w:rsidRPr="0021025C">
        <w:rPr>
          <w:rStyle w:val="linkify"/>
          <w:rFonts w:cs="Arial"/>
          <w:lang w:val="el-GR"/>
        </w:rPr>
        <w:t xml:space="preserve">2.  </w:t>
      </w:r>
      <w:r w:rsidR="002013C0" w:rsidRPr="0021025C">
        <w:rPr>
          <w:rStyle w:val="linkify"/>
          <w:rFonts w:cs="Arial"/>
          <w:lang w:val="el-GR"/>
        </w:rPr>
        <w:t>Σταθερή</w:t>
      </w:r>
    </w:p>
    <w:p w:rsidR="00C47C2F" w:rsidRPr="0021025C" w:rsidRDefault="009E1230">
      <w:pPr>
        <w:pStyle w:val="FTactivityassignment"/>
        <w:rPr>
          <w:rStyle w:val="linkify"/>
          <w:rFonts w:cs="Arial"/>
          <w:lang w:val="el-GR"/>
        </w:rPr>
      </w:pPr>
      <w:r w:rsidRPr="0021025C">
        <w:rPr>
          <w:rStyle w:val="linkify"/>
          <w:rFonts w:cs="Arial"/>
          <w:lang w:val="el-GR"/>
        </w:rPr>
        <w:t xml:space="preserve">3.  </w:t>
      </w:r>
      <w:r w:rsidR="002013C0" w:rsidRPr="0021025C">
        <w:rPr>
          <w:rStyle w:val="linkify"/>
          <w:rFonts w:cs="Arial"/>
          <w:lang w:val="el-GR"/>
        </w:rPr>
        <w:t xml:space="preserve">Μείωση με σταθερό </w:t>
      </w:r>
      <w:r w:rsidR="006A007D" w:rsidRPr="0021025C">
        <w:rPr>
          <w:rStyle w:val="linkify"/>
          <w:rFonts w:cs="Arial"/>
          <w:lang w:val="el-GR"/>
        </w:rPr>
        <w:t>ρυθμό</w:t>
      </w:r>
      <w:r w:rsidRPr="0021025C">
        <w:rPr>
          <w:rStyle w:val="linkify"/>
          <w:rFonts w:cs="Arial"/>
          <w:lang w:val="el-GR"/>
        </w:rPr>
        <w:t xml:space="preserve"> </w:t>
      </w:r>
    </w:p>
    <w:p w:rsidR="00C47C2F" w:rsidRPr="0021025C" w:rsidRDefault="00262A08">
      <w:pPr>
        <w:pStyle w:val="FTactivityassignment"/>
        <w:rPr>
          <w:rStyle w:val="linkify"/>
          <w:rFonts w:cs="Arial"/>
          <w:lang w:val="el-GR"/>
        </w:rPr>
      </w:pPr>
      <w:r w:rsidRPr="0021025C">
        <w:rPr>
          <w:rFonts w:cs="Arial"/>
          <w:lang w:val="el-GR"/>
        </w:rPr>
        <w:t xml:space="preserve">4.  </w:t>
      </w:r>
      <w:r w:rsidR="006A007D" w:rsidRPr="0021025C">
        <w:rPr>
          <w:rFonts w:cs="Arial"/>
          <w:lang w:val="el-GR"/>
        </w:rPr>
        <w:t xml:space="preserve">Μείωση με ρυθμό που μειώνεται </w:t>
      </w:r>
    </w:p>
    <w:p w:rsidR="00C47C2F" w:rsidRPr="0021025C" w:rsidRDefault="00262A08">
      <w:pPr>
        <w:pStyle w:val="FTactivityassignment"/>
        <w:rPr>
          <w:rStyle w:val="linkify"/>
          <w:rFonts w:cs="Arial"/>
          <w:lang w:val="el-GR"/>
        </w:rPr>
      </w:pPr>
      <w:r w:rsidRPr="0021025C">
        <w:rPr>
          <w:rStyle w:val="linkify"/>
          <w:rFonts w:cs="Arial"/>
          <w:lang w:val="el-GR"/>
        </w:rPr>
        <w:t xml:space="preserve">5.  </w:t>
      </w:r>
      <w:r w:rsidR="006A007D" w:rsidRPr="0021025C">
        <w:rPr>
          <w:rStyle w:val="linkify"/>
          <w:rFonts w:cs="Arial"/>
          <w:lang w:val="el-GR"/>
        </w:rPr>
        <w:t>Αύξηση με ρυθμό που μειώνεται</w:t>
      </w:r>
    </w:p>
    <w:p w:rsidR="009E1230" w:rsidRPr="0021025C" w:rsidRDefault="00262A08" w:rsidP="009E1230">
      <w:pPr>
        <w:pStyle w:val="FTactivityassignment"/>
        <w:rPr>
          <w:rStyle w:val="linkify"/>
          <w:rFonts w:cs="Arial"/>
          <w:lang w:val="el-GR"/>
        </w:rPr>
      </w:pPr>
      <w:r w:rsidRPr="0021025C">
        <w:rPr>
          <w:rStyle w:val="linkify"/>
          <w:rFonts w:cs="Arial"/>
          <w:lang w:val="el-GR"/>
        </w:rPr>
        <w:t xml:space="preserve">6.  </w:t>
      </w:r>
      <w:r w:rsidR="006A007D" w:rsidRPr="0021025C">
        <w:rPr>
          <w:rStyle w:val="linkify"/>
          <w:rFonts w:cs="Arial"/>
          <w:lang w:val="el-GR"/>
        </w:rPr>
        <w:t xml:space="preserve">Μείωση με ρυθμό που αυξάνεται </w:t>
      </w:r>
    </w:p>
    <w:p w:rsidR="009E1230" w:rsidRPr="0021025C" w:rsidRDefault="009E1230" w:rsidP="009E1230">
      <w:pPr>
        <w:pStyle w:val="FTactivityassignment"/>
        <w:rPr>
          <w:rStyle w:val="linkify"/>
          <w:rFonts w:cs="Arial"/>
          <w:lang w:val="el-GR"/>
        </w:rPr>
      </w:pPr>
      <w:r w:rsidRPr="0021025C">
        <w:rPr>
          <w:rStyle w:val="linkify"/>
          <w:rFonts w:cs="Arial"/>
          <w:lang w:val="el-GR"/>
        </w:rPr>
        <w:t xml:space="preserve">7.  </w:t>
      </w:r>
      <w:r w:rsidR="006A007D" w:rsidRPr="0021025C">
        <w:rPr>
          <w:rStyle w:val="linkify"/>
          <w:rFonts w:cs="Arial"/>
          <w:lang w:val="el-GR"/>
        </w:rPr>
        <w:t>Αύξηση με ρυθμό που αυξάνεται</w:t>
      </w:r>
    </w:p>
    <w:p w:rsidR="006A007D" w:rsidRPr="0021025C" w:rsidRDefault="006A007D" w:rsidP="00584F5E">
      <w:pPr>
        <w:pStyle w:val="Listenabsatz"/>
        <w:numPr>
          <w:ilvl w:val="0"/>
          <w:numId w:val="7"/>
        </w:numPr>
        <w:jc w:val="both"/>
        <w:rPr>
          <w:rFonts w:ascii="Arial" w:hAnsi="Arial" w:cs="Arial"/>
          <w:i/>
          <w:lang w:val="el-GR"/>
        </w:rPr>
      </w:pPr>
      <w:r w:rsidRPr="0021025C">
        <w:rPr>
          <w:rFonts w:ascii="Arial" w:hAnsi="Arial" w:cs="Arial"/>
          <w:i/>
          <w:lang w:val="el-GR"/>
        </w:rPr>
        <w:t xml:space="preserve">Στην αρχή, οι μαθητές χωρίζονται σε ομάδες των 3-4 μαθητών. </w:t>
      </w:r>
    </w:p>
    <w:p w:rsidR="00C47C2F" w:rsidRPr="0021025C" w:rsidRDefault="006A007D" w:rsidP="00584F5E">
      <w:pPr>
        <w:pStyle w:val="Listenabsatz"/>
        <w:numPr>
          <w:ilvl w:val="0"/>
          <w:numId w:val="7"/>
        </w:numPr>
        <w:jc w:val="both"/>
        <w:rPr>
          <w:rFonts w:ascii="Arial" w:hAnsi="Arial" w:cs="Arial"/>
          <w:i/>
          <w:lang w:val="el-GR"/>
        </w:rPr>
      </w:pPr>
      <w:r w:rsidRPr="0021025C">
        <w:rPr>
          <w:rFonts w:ascii="Arial" w:hAnsi="Arial" w:cs="Arial"/>
          <w:i/>
          <w:lang w:val="el-GR"/>
        </w:rPr>
        <w:t xml:space="preserve">Σε κάθε ομάδα οι μαθητές εργάζονται στην οθόνη αφής και συμφωνούν στην περιγραφή της κάθε καμπύλης. </w:t>
      </w:r>
    </w:p>
    <w:p w:rsidR="00C47C2F" w:rsidRPr="0021025C" w:rsidRDefault="006A007D" w:rsidP="006747DD">
      <w:pPr>
        <w:pStyle w:val="Listenabsatz"/>
        <w:numPr>
          <w:ilvl w:val="0"/>
          <w:numId w:val="7"/>
        </w:numPr>
        <w:jc w:val="both"/>
        <w:rPr>
          <w:rFonts w:ascii="Arial" w:hAnsi="Arial" w:cs="Arial"/>
          <w:i/>
          <w:lang w:val="el-GR"/>
        </w:rPr>
      </w:pPr>
      <w:r w:rsidRPr="0021025C">
        <w:rPr>
          <w:rFonts w:ascii="Arial" w:hAnsi="Arial" w:cs="Arial"/>
          <w:i/>
          <w:lang w:val="el-GR"/>
        </w:rPr>
        <w:t>Ο στόχος της δραστηριότητας είναι η λεκτική περιγραφή της κάθε γραφικής παράστασης</w:t>
      </w:r>
      <w:r w:rsidR="00262A08" w:rsidRPr="0021025C">
        <w:rPr>
          <w:rFonts w:ascii="Arial" w:hAnsi="Arial" w:cs="Arial"/>
          <w:i/>
          <w:lang w:val="el-GR"/>
        </w:rPr>
        <w:t xml:space="preserve">. </w:t>
      </w:r>
    </w:p>
    <w:p w:rsidR="00C47C2F" w:rsidRPr="0021025C" w:rsidRDefault="006A007D" w:rsidP="006747DD">
      <w:pPr>
        <w:jc w:val="both"/>
        <w:rPr>
          <w:rFonts w:ascii="Arial" w:hAnsi="Arial" w:cs="Arial"/>
          <w:b/>
        </w:rPr>
      </w:pPr>
      <w:r w:rsidRPr="0021025C">
        <w:rPr>
          <w:rFonts w:ascii="Arial" w:hAnsi="Arial" w:cs="Arial"/>
          <w:b/>
          <w:lang w:val="el-GR"/>
        </w:rPr>
        <w:t>Εργαλεία/μέσα</w:t>
      </w:r>
      <w:r w:rsidR="00262A08" w:rsidRPr="0021025C">
        <w:rPr>
          <w:rFonts w:ascii="Arial" w:hAnsi="Arial" w:cs="Arial"/>
          <w:b/>
        </w:rPr>
        <w:t>:</w:t>
      </w:r>
    </w:p>
    <w:p w:rsidR="00C47C2F" w:rsidRPr="0021025C" w:rsidRDefault="006A007D" w:rsidP="006747DD">
      <w:pPr>
        <w:pStyle w:val="Listenabsatz"/>
        <w:numPr>
          <w:ilvl w:val="0"/>
          <w:numId w:val="7"/>
        </w:numPr>
        <w:jc w:val="both"/>
        <w:rPr>
          <w:rFonts w:ascii="Arial" w:hAnsi="Arial" w:cs="Arial"/>
        </w:rPr>
      </w:pPr>
      <w:r w:rsidRPr="0021025C">
        <w:rPr>
          <w:rFonts w:ascii="Arial" w:hAnsi="Arial" w:cs="Arial"/>
          <w:i/>
          <w:lang w:val="el-GR"/>
        </w:rPr>
        <w:t>Ταμπλέτες αφής</w:t>
      </w:r>
      <w:r w:rsidR="00262A08" w:rsidRPr="0021025C">
        <w:rPr>
          <w:rFonts w:ascii="Arial" w:hAnsi="Arial" w:cs="Arial"/>
          <w:i/>
        </w:rPr>
        <w:t xml:space="preserve"> </w:t>
      </w:r>
    </w:p>
    <w:p w:rsidR="00C47C2F" w:rsidRPr="0021025C" w:rsidRDefault="006A007D" w:rsidP="006747DD">
      <w:pPr>
        <w:jc w:val="both"/>
        <w:rPr>
          <w:rFonts w:ascii="Arial" w:hAnsi="Arial" w:cs="Arial"/>
          <w:bCs/>
          <w:lang w:val="el-GR"/>
        </w:rPr>
      </w:pPr>
      <w:r w:rsidRPr="0021025C">
        <w:rPr>
          <w:rFonts w:ascii="Arial" w:hAnsi="Arial" w:cs="Arial"/>
          <w:b/>
          <w:lang w:val="el-GR"/>
        </w:rPr>
        <w:t>Διάρκεια</w:t>
      </w:r>
      <w:r w:rsidR="000B58A4" w:rsidRPr="0021025C">
        <w:rPr>
          <w:rFonts w:ascii="Arial" w:hAnsi="Arial" w:cs="Arial"/>
          <w:b/>
        </w:rPr>
        <w:t xml:space="preserve">: </w:t>
      </w:r>
      <w:r w:rsidR="00D86D21" w:rsidRPr="0021025C">
        <w:rPr>
          <w:rFonts w:ascii="Arial" w:hAnsi="Arial" w:cs="Arial"/>
          <w:bCs/>
        </w:rPr>
        <w:t xml:space="preserve">10 </w:t>
      </w:r>
      <w:r w:rsidRPr="0021025C">
        <w:rPr>
          <w:rFonts w:ascii="Arial" w:hAnsi="Arial" w:cs="Arial"/>
          <w:bCs/>
          <w:lang w:val="el-GR"/>
        </w:rPr>
        <w:t>λεπτά</w:t>
      </w:r>
    </w:p>
    <w:p w:rsidR="009E1230" w:rsidRPr="0021025C" w:rsidRDefault="006A007D" w:rsidP="006747DD">
      <w:pPr>
        <w:pStyle w:val="Listenabsatz"/>
        <w:numPr>
          <w:ilvl w:val="0"/>
          <w:numId w:val="7"/>
        </w:numPr>
        <w:jc w:val="both"/>
        <w:rPr>
          <w:rStyle w:val="linkify"/>
          <w:rFonts w:ascii="Arial" w:hAnsi="Arial" w:cs="Arial"/>
          <w:lang w:val="el-GR"/>
        </w:rPr>
      </w:pPr>
      <w:r w:rsidRPr="0021025C">
        <w:rPr>
          <w:rFonts w:ascii="Arial" w:hAnsi="Arial" w:cs="Arial"/>
          <w:bCs/>
          <w:lang w:val="el-GR"/>
        </w:rPr>
        <w:t xml:space="preserve">Στο πλαίσιο της συζήτησης για τις συναρτήσεις με ρυθμό μεταβολής που αυξάνεται ή μειώνεται, ο/η εκπαιδευτικός αξιοποιεί ρεαλιστικά σενάρια, όπως για παράδειγμα δεδομένα από την πανδημία </w:t>
      </w:r>
      <w:r w:rsidR="00262A08" w:rsidRPr="0021025C">
        <w:rPr>
          <w:rStyle w:val="linkify"/>
          <w:rFonts w:ascii="Arial" w:hAnsi="Arial" w:cs="Arial"/>
        </w:rPr>
        <w:t>COVID</w:t>
      </w:r>
      <w:r w:rsidR="00262A08" w:rsidRPr="0021025C">
        <w:rPr>
          <w:rStyle w:val="linkify"/>
          <w:rFonts w:ascii="Arial" w:hAnsi="Arial" w:cs="Arial"/>
          <w:lang w:val="el-GR"/>
        </w:rPr>
        <w:t>.</w:t>
      </w:r>
    </w:p>
    <w:p w:rsidR="00C47C2F" w:rsidRPr="0021025C" w:rsidRDefault="006A007D" w:rsidP="006747DD">
      <w:pPr>
        <w:pStyle w:val="Listenabsatz"/>
        <w:numPr>
          <w:ilvl w:val="0"/>
          <w:numId w:val="7"/>
        </w:numPr>
        <w:jc w:val="both"/>
        <w:rPr>
          <w:rFonts w:ascii="Arial" w:hAnsi="Arial" w:cs="Arial"/>
          <w:lang w:val="el-GR"/>
        </w:rPr>
      </w:pPr>
      <w:r w:rsidRPr="0021025C">
        <w:rPr>
          <w:rFonts w:ascii="Arial" w:hAnsi="Arial" w:cs="Arial"/>
          <w:bCs/>
          <w:lang w:val="el-GR"/>
        </w:rPr>
        <w:t>Πριν από την επόμενη δραστηριότητα, ο/η εκπαιδευτικός θα γεμίσει τα πιο κάτω δοχεία με νερό περίπου μέχρι το μέσο τους</w:t>
      </w:r>
      <w:r w:rsidR="00250F1C" w:rsidRPr="0021025C">
        <w:rPr>
          <w:rFonts w:ascii="Arial" w:hAnsi="Arial" w:cs="Arial"/>
          <w:bCs/>
          <w:lang w:val="el-GR"/>
        </w:rPr>
        <w:t>.</w:t>
      </w:r>
    </w:p>
    <w:p w:rsidR="00C47C2F" w:rsidRPr="0021025C" w:rsidRDefault="006A007D">
      <w:pPr>
        <w:pStyle w:val="FTNumberoftheactivity"/>
        <w:numPr>
          <w:ilvl w:val="0"/>
          <w:numId w:val="0"/>
        </w:numPr>
        <w:ind w:left="360" w:hanging="360"/>
        <w:rPr>
          <w:lang w:val="el-GR"/>
        </w:rPr>
      </w:pPr>
      <w:r w:rsidRPr="0021025C">
        <w:rPr>
          <w:lang w:val="el-GR"/>
        </w:rPr>
        <w:lastRenderedPageBreak/>
        <w:t>Δραστηριότητα</w:t>
      </w:r>
      <w:r w:rsidR="00262A08" w:rsidRPr="0021025C">
        <w:rPr>
          <w:lang w:val="el-GR"/>
        </w:rPr>
        <w:t xml:space="preserve"> 2</w:t>
      </w:r>
    </w:p>
    <w:p w:rsidR="00C47C2F" w:rsidRPr="0021025C" w:rsidRDefault="006A007D">
      <w:pPr>
        <w:pStyle w:val="FTactivityassignment"/>
        <w:rPr>
          <w:rFonts w:cs="Arial"/>
          <w:lang w:val="el-GR"/>
        </w:rPr>
      </w:pPr>
      <w:bookmarkStart w:id="1" w:name="_Hlk137544974"/>
      <w:r w:rsidRPr="0021025C">
        <w:rPr>
          <w:rFonts w:cs="Arial"/>
          <w:lang w:val="el-GR"/>
        </w:rPr>
        <w:t>Να εκτιμήσετε ποιο δοχείο περιέχει το περισσότερο νερό</w:t>
      </w:r>
      <w:r w:rsidR="00262A08" w:rsidRPr="0021025C">
        <w:rPr>
          <w:rFonts w:cs="Arial"/>
          <w:lang w:val="el-GR"/>
        </w:rPr>
        <w:t>.</w:t>
      </w:r>
      <w:r w:rsidR="00400DFA" w:rsidRPr="0021025C">
        <w:rPr>
          <w:rFonts w:cs="Arial"/>
          <w:lang w:val="el-GR"/>
        </w:rPr>
        <w:t xml:space="preserve"> </w:t>
      </w:r>
      <w:r w:rsidRPr="0021025C">
        <w:rPr>
          <w:rFonts w:cs="Arial"/>
          <w:lang w:val="el-GR"/>
        </w:rPr>
        <w:t xml:space="preserve">Να σχεδιάσετε το δοχείο αυτό. </w:t>
      </w:r>
    </w:p>
    <w:bookmarkEnd w:id="1"/>
    <w:p w:rsidR="00C47C2F" w:rsidRPr="0021025C" w:rsidRDefault="006A007D">
      <w:pPr>
        <w:rPr>
          <w:rFonts w:ascii="Arial" w:hAnsi="Arial" w:cs="Arial"/>
          <w:b/>
        </w:rPr>
      </w:pPr>
      <w:r w:rsidRPr="0021025C">
        <w:rPr>
          <w:rFonts w:ascii="Arial" w:hAnsi="Arial" w:cs="Arial"/>
          <w:b/>
          <w:lang w:val="el-GR"/>
        </w:rPr>
        <w:t>Εργαλεία/μέσα</w:t>
      </w:r>
      <w:r w:rsidR="00262A08" w:rsidRPr="0021025C">
        <w:rPr>
          <w:rFonts w:ascii="Arial" w:hAnsi="Arial" w:cs="Arial"/>
          <w:b/>
        </w:rPr>
        <w:t>:</w:t>
      </w:r>
    </w:p>
    <w:p w:rsidR="00C47C2F" w:rsidRPr="0021025C" w:rsidRDefault="006A007D">
      <w:pPr>
        <w:pStyle w:val="Listenabsatz"/>
        <w:numPr>
          <w:ilvl w:val="0"/>
          <w:numId w:val="7"/>
        </w:numPr>
        <w:rPr>
          <w:rFonts w:ascii="Arial" w:hAnsi="Arial" w:cs="Arial"/>
          <w:lang w:val="el-GR"/>
        </w:rPr>
      </w:pPr>
      <w:r w:rsidRPr="0021025C">
        <w:rPr>
          <w:rFonts w:ascii="Arial" w:hAnsi="Arial" w:cs="Arial"/>
          <w:i/>
          <w:lang w:val="el-GR"/>
        </w:rPr>
        <w:t>Διαφορετικά δοχεία τα οποία μπορούν να γεμίσουν με νερό.</w:t>
      </w:r>
    </w:p>
    <w:p w:rsidR="00C47C2F" w:rsidRPr="0021025C" w:rsidRDefault="006A007D">
      <w:pPr>
        <w:rPr>
          <w:rFonts w:ascii="Arial" w:hAnsi="Arial" w:cs="Arial"/>
          <w:bCs/>
        </w:rPr>
      </w:pPr>
      <w:r w:rsidRPr="0021025C">
        <w:rPr>
          <w:rFonts w:ascii="Arial" w:hAnsi="Arial" w:cs="Arial"/>
          <w:b/>
          <w:lang w:val="el-GR"/>
        </w:rPr>
        <w:t>Διάρκεια</w:t>
      </w:r>
      <w:r w:rsidR="00262A08" w:rsidRPr="0021025C">
        <w:rPr>
          <w:rFonts w:ascii="Arial" w:hAnsi="Arial" w:cs="Arial"/>
          <w:b/>
        </w:rPr>
        <w:t xml:space="preserve">: </w:t>
      </w:r>
      <w:r w:rsidR="00262A08" w:rsidRPr="0021025C">
        <w:rPr>
          <w:rFonts w:ascii="Arial" w:hAnsi="Arial" w:cs="Arial"/>
          <w:bCs/>
        </w:rPr>
        <w:t xml:space="preserve">5 </w:t>
      </w:r>
      <w:r w:rsidRPr="0021025C">
        <w:rPr>
          <w:rFonts w:ascii="Arial" w:hAnsi="Arial" w:cs="Arial"/>
          <w:bCs/>
          <w:lang w:val="el-GR"/>
        </w:rPr>
        <w:t>λεπτά</w:t>
      </w:r>
      <w:r w:rsidR="00262A08" w:rsidRPr="0021025C">
        <w:rPr>
          <w:rFonts w:ascii="Arial" w:hAnsi="Arial" w:cs="Arial"/>
          <w:bCs/>
        </w:rPr>
        <w:t xml:space="preserve"> </w:t>
      </w:r>
    </w:p>
    <w:p w:rsidR="006E65EA" w:rsidRPr="0021025C" w:rsidRDefault="006E65EA" w:rsidP="006E65EA">
      <w:pPr>
        <w:pStyle w:val="Listenabsatz"/>
        <w:ind w:left="360"/>
        <w:jc w:val="center"/>
        <w:rPr>
          <w:rFonts w:ascii="Arial" w:hAnsi="Arial" w:cs="Arial"/>
          <w:i/>
        </w:rPr>
      </w:pPr>
      <w:r w:rsidRPr="0021025C">
        <w:rPr>
          <w:rFonts w:ascii="Arial" w:hAnsi="Arial" w:cs="Arial"/>
          <w:i/>
          <w:noProof/>
          <w:lang w:eastAsia="sk-SK"/>
        </w:rPr>
        <w:drawing>
          <wp:inline distT="0" distB="0" distL="0" distR="0" wp14:anchorId="31B9C0A2" wp14:editId="3E1FD42E">
            <wp:extent cx="2839734" cy="1133879"/>
            <wp:effectExtent l="0" t="0" r="0"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2258" cy="1154851"/>
                    </a:xfrm>
                    <a:prstGeom prst="rect">
                      <a:avLst/>
                    </a:prstGeom>
                  </pic:spPr>
                </pic:pic>
              </a:graphicData>
            </a:graphic>
          </wp:inline>
        </w:drawing>
      </w:r>
    </w:p>
    <w:p w:rsidR="00C47C2F" w:rsidRPr="0021025C" w:rsidRDefault="006D381D">
      <w:pPr>
        <w:pStyle w:val="Listenabsatz"/>
        <w:ind w:left="360"/>
        <w:jc w:val="center"/>
        <w:rPr>
          <w:rFonts w:ascii="Arial" w:hAnsi="Arial" w:cs="Arial"/>
          <w:sz w:val="16"/>
          <w:lang w:val="el-GR"/>
        </w:rPr>
      </w:pPr>
      <w:r w:rsidRPr="0021025C">
        <w:rPr>
          <w:rFonts w:ascii="Arial" w:hAnsi="Arial" w:cs="Arial"/>
          <w:sz w:val="16"/>
          <w:lang w:val="el-GR"/>
        </w:rPr>
        <w:t>Ενδεικτικά Δοχεία</w:t>
      </w:r>
    </w:p>
    <w:p w:rsidR="00C47C2F" w:rsidRPr="0021025C" w:rsidRDefault="006D381D">
      <w:pPr>
        <w:pStyle w:val="FTphase"/>
        <w:rPr>
          <w:lang w:val="el-GR"/>
        </w:rPr>
      </w:pPr>
      <w:r w:rsidRPr="0021025C">
        <w:rPr>
          <w:lang w:val="el-GR"/>
        </w:rPr>
        <w:t>Εξερεύνηση/Επεξήγηση</w:t>
      </w:r>
    </w:p>
    <w:p w:rsidR="00C47C2F" w:rsidRPr="0021025C" w:rsidRDefault="000E48B3">
      <w:pPr>
        <w:pStyle w:val="FTNumberoftheactivity"/>
        <w:numPr>
          <w:ilvl w:val="0"/>
          <w:numId w:val="0"/>
        </w:numPr>
        <w:rPr>
          <w:lang w:val="el-GR"/>
        </w:rPr>
      </w:pPr>
      <w:r w:rsidRPr="0021025C">
        <w:rPr>
          <w:lang w:val="el-GR"/>
        </w:rPr>
        <w:t>Δραστηριότητα</w:t>
      </w:r>
      <w:r w:rsidR="00262A08" w:rsidRPr="0021025C">
        <w:rPr>
          <w:lang w:val="el-GR"/>
        </w:rPr>
        <w:t xml:space="preserve"> 3</w:t>
      </w:r>
    </w:p>
    <w:p w:rsidR="00C47C2F" w:rsidRPr="0021025C" w:rsidRDefault="000E48B3" w:rsidP="006747DD">
      <w:pPr>
        <w:pStyle w:val="FTactivityassignment"/>
        <w:spacing w:after="60"/>
        <w:jc w:val="both"/>
        <w:rPr>
          <w:rFonts w:cs="Arial"/>
          <w:lang w:val="el-GR"/>
        </w:rPr>
      </w:pPr>
      <w:r w:rsidRPr="0021025C">
        <w:rPr>
          <w:rFonts w:cs="Arial"/>
          <w:lang w:val="el-GR"/>
        </w:rPr>
        <w:t xml:space="preserve">Οι μαθητές εργάζονται με διαφορετικά δοχεία. Θα γεμίσουν τα δοχεία με νερό (η ποσότητα του νερού εξαρτάται από τη θέση και το σχήμα του δοχείου). Στο φύλλο εργασίας οι μαθητές: </w:t>
      </w:r>
    </w:p>
    <w:p w:rsidR="00E11886" w:rsidRPr="0021025C" w:rsidRDefault="00E11886" w:rsidP="006747DD">
      <w:pPr>
        <w:pStyle w:val="FTactivityassignment"/>
        <w:spacing w:after="60"/>
        <w:jc w:val="both"/>
        <w:rPr>
          <w:rFonts w:cs="Arial"/>
          <w:lang w:val="el-GR"/>
        </w:rPr>
      </w:pPr>
    </w:p>
    <w:p w:rsidR="00C47C2F" w:rsidRPr="0021025C" w:rsidRDefault="009E1230" w:rsidP="006747DD">
      <w:pPr>
        <w:pStyle w:val="FTactivityassignment"/>
        <w:spacing w:after="60"/>
        <w:jc w:val="both"/>
        <w:rPr>
          <w:rFonts w:cs="Arial"/>
          <w:lang w:val="el-GR"/>
        </w:rPr>
      </w:pPr>
      <w:r w:rsidRPr="0021025C">
        <w:rPr>
          <w:rFonts w:cs="Arial"/>
          <w:lang w:val="el-GR"/>
        </w:rPr>
        <w:t xml:space="preserve">1. </w:t>
      </w:r>
      <w:r w:rsidR="000E48B3" w:rsidRPr="0021025C">
        <w:rPr>
          <w:rFonts w:cs="Arial"/>
          <w:lang w:val="el-GR"/>
        </w:rPr>
        <w:t>Σχεδιάζουν τα δοχεία</w:t>
      </w:r>
    </w:p>
    <w:p w:rsidR="00C47C2F" w:rsidRPr="0021025C" w:rsidRDefault="00262A08" w:rsidP="006747DD">
      <w:pPr>
        <w:pStyle w:val="FTactivityassignment"/>
        <w:spacing w:after="60"/>
        <w:jc w:val="both"/>
        <w:rPr>
          <w:rFonts w:cs="Arial"/>
          <w:lang w:val="el-GR"/>
        </w:rPr>
      </w:pPr>
      <w:r w:rsidRPr="0021025C">
        <w:rPr>
          <w:rFonts w:cs="Arial"/>
          <w:lang w:val="el-GR"/>
        </w:rPr>
        <w:t xml:space="preserve">2. </w:t>
      </w:r>
      <w:bookmarkStart w:id="2" w:name="_Hlk137545672"/>
      <w:r w:rsidR="000E48B3" w:rsidRPr="0021025C">
        <w:rPr>
          <w:rFonts w:cs="Arial"/>
          <w:lang w:val="el-GR"/>
        </w:rPr>
        <w:t>Προβλέπουν τη μορφή της γραφικής παράστασης που θα δείχνει τη σχέση μεταξύ του όγκου του νερού και του ύψους του νερού στο δοχείο</w:t>
      </w:r>
      <w:bookmarkEnd w:id="2"/>
      <w:r w:rsidR="000E48B3" w:rsidRPr="0021025C">
        <w:rPr>
          <w:rFonts w:cs="Arial"/>
          <w:lang w:val="el-GR"/>
        </w:rPr>
        <w:t>.</w:t>
      </w:r>
    </w:p>
    <w:p w:rsidR="00C47C2F" w:rsidRPr="0021025C" w:rsidRDefault="00262A08" w:rsidP="006747DD">
      <w:pPr>
        <w:pStyle w:val="FTactivityassignment"/>
        <w:spacing w:after="60"/>
        <w:jc w:val="both"/>
        <w:rPr>
          <w:rFonts w:cs="Arial"/>
          <w:lang w:val="el-GR"/>
        </w:rPr>
      </w:pPr>
      <w:r w:rsidRPr="0021025C">
        <w:rPr>
          <w:rFonts w:cs="Arial"/>
          <w:lang w:val="el-GR"/>
        </w:rPr>
        <w:t xml:space="preserve">3. </w:t>
      </w:r>
      <w:bookmarkStart w:id="3" w:name="_Hlk137545696"/>
      <w:r w:rsidR="000E48B3" w:rsidRPr="0021025C">
        <w:rPr>
          <w:rFonts w:cs="Arial"/>
          <w:lang w:val="el-GR"/>
        </w:rPr>
        <w:t xml:space="preserve">Καταγράφουν το ύψος του νερού στο δοχείο μετά από κάθε δοκιμή κατά την οποία προστίθενται </w:t>
      </w:r>
      <w:r w:rsidRPr="0021025C">
        <w:rPr>
          <w:rFonts w:cs="Arial"/>
          <w:lang w:val="el-GR"/>
        </w:rPr>
        <w:t xml:space="preserve">50 </w:t>
      </w:r>
      <w:r w:rsidR="000E48B3" w:rsidRPr="0021025C">
        <w:rPr>
          <w:rFonts w:cs="Arial"/>
          <w:lang w:val="el-GR"/>
        </w:rPr>
        <w:t>ή</w:t>
      </w:r>
      <w:r w:rsidR="0013026B" w:rsidRPr="0021025C">
        <w:rPr>
          <w:rFonts w:cs="Arial"/>
          <w:lang w:val="el-GR"/>
        </w:rPr>
        <w:t xml:space="preserve"> 30 </w:t>
      </w:r>
      <w:r w:rsidRPr="0021025C">
        <w:rPr>
          <w:rFonts w:cs="Arial"/>
        </w:rPr>
        <w:t>ml</w:t>
      </w:r>
      <w:r w:rsidRPr="0021025C">
        <w:rPr>
          <w:rFonts w:cs="Arial"/>
          <w:lang w:val="el-GR"/>
        </w:rPr>
        <w:t xml:space="preserve"> </w:t>
      </w:r>
      <w:r w:rsidR="000E48B3" w:rsidRPr="0021025C">
        <w:rPr>
          <w:rFonts w:cs="Arial"/>
          <w:lang w:val="el-GR"/>
        </w:rPr>
        <w:t>νερό στο δοχείο</w:t>
      </w:r>
      <w:r w:rsidR="00093018" w:rsidRPr="0021025C">
        <w:rPr>
          <w:rFonts w:cs="Arial"/>
          <w:lang w:val="el-GR"/>
        </w:rPr>
        <w:t>.</w:t>
      </w:r>
      <w:bookmarkEnd w:id="3"/>
    </w:p>
    <w:p w:rsidR="00C47C2F" w:rsidRPr="0021025C" w:rsidRDefault="00262A08" w:rsidP="006747DD">
      <w:pPr>
        <w:pStyle w:val="FTactivityassignment"/>
        <w:spacing w:after="60"/>
        <w:jc w:val="both"/>
        <w:rPr>
          <w:rFonts w:cs="Arial"/>
          <w:lang w:val="el-GR"/>
        </w:rPr>
      </w:pPr>
      <w:r w:rsidRPr="0021025C">
        <w:rPr>
          <w:rFonts w:cs="Arial"/>
          <w:lang w:val="el-GR"/>
        </w:rPr>
        <w:t xml:space="preserve">4. </w:t>
      </w:r>
      <w:bookmarkStart w:id="4" w:name="_Hlk137545727"/>
      <w:r w:rsidR="000E48B3" w:rsidRPr="0021025C">
        <w:rPr>
          <w:rFonts w:cs="Arial"/>
          <w:lang w:val="el-GR"/>
        </w:rPr>
        <w:t>Καταγράφουν τα δεδομένα από τον πίνακα στη γραφική παράσταση</w:t>
      </w:r>
      <w:r w:rsidR="001B2F96" w:rsidRPr="0021025C">
        <w:rPr>
          <w:rFonts w:cs="Arial"/>
          <w:lang w:val="el-GR"/>
        </w:rPr>
        <w:t>.</w:t>
      </w:r>
      <w:bookmarkEnd w:id="4"/>
    </w:p>
    <w:p w:rsidR="00C47C2F" w:rsidRPr="0021025C" w:rsidRDefault="00262A08" w:rsidP="006747DD">
      <w:pPr>
        <w:pStyle w:val="FTactivityassignment"/>
        <w:jc w:val="both"/>
        <w:rPr>
          <w:rFonts w:cs="Arial"/>
          <w:i/>
          <w:lang w:val="el-GR"/>
        </w:rPr>
      </w:pPr>
      <w:r w:rsidRPr="0021025C">
        <w:rPr>
          <w:rFonts w:cs="Arial"/>
          <w:lang w:val="el-GR"/>
        </w:rPr>
        <w:t xml:space="preserve">5. </w:t>
      </w:r>
      <w:bookmarkStart w:id="5" w:name="_Hlk137545741"/>
      <w:r w:rsidR="000E48B3" w:rsidRPr="0021025C">
        <w:rPr>
          <w:rFonts w:cs="Arial"/>
          <w:lang w:val="el-GR"/>
        </w:rPr>
        <w:t>Περιγράφουν τη γραφική παράσταση που κατασκευάστηκε και τη συγκρίνουν με την αρχική τους πρόβλεψη πριν τη μέτρηση</w:t>
      </w:r>
      <w:r w:rsidRPr="0021025C">
        <w:rPr>
          <w:rFonts w:cs="Arial"/>
          <w:i/>
          <w:lang w:val="el-GR"/>
        </w:rPr>
        <w:t xml:space="preserve">. </w:t>
      </w:r>
      <w:bookmarkEnd w:id="5"/>
    </w:p>
    <w:p w:rsidR="00D86D21" w:rsidRPr="0021025C" w:rsidRDefault="00D86D21" w:rsidP="00D86D21">
      <w:pPr>
        <w:pStyle w:val="Listenabsatz"/>
        <w:ind w:left="360"/>
        <w:rPr>
          <w:rFonts w:ascii="Arial" w:hAnsi="Arial" w:cs="Arial"/>
          <w:i/>
          <w:lang w:val="el-GR"/>
        </w:rPr>
      </w:pPr>
    </w:p>
    <w:tbl>
      <w:tblPr>
        <w:tblStyle w:val="Tabellen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4367"/>
      </w:tblGrid>
      <w:tr w:rsidR="00916F9E" w:rsidRPr="0021025C" w:rsidTr="00D86D21">
        <w:tc>
          <w:tcPr>
            <w:tcW w:w="4508" w:type="dxa"/>
          </w:tcPr>
          <w:p w:rsidR="00D86D21" w:rsidRPr="0021025C" w:rsidRDefault="00916F9E" w:rsidP="00D86D21">
            <w:pPr>
              <w:pStyle w:val="Listenabsatz"/>
              <w:ind w:left="0"/>
              <w:rPr>
                <w:rFonts w:ascii="Arial" w:hAnsi="Arial" w:cs="Arial"/>
              </w:rPr>
            </w:pPr>
            <w:r w:rsidRPr="0021025C">
              <w:rPr>
                <w:rFonts w:ascii="Arial" w:hAnsi="Arial" w:cs="Arial"/>
                <w:noProof/>
              </w:rPr>
              <w:drawing>
                <wp:inline distT="0" distB="0" distL="0" distR="0" wp14:anchorId="08BBCB30" wp14:editId="36338CCD">
                  <wp:extent cx="2562221" cy="2175872"/>
                  <wp:effectExtent l="0" t="0" r="3810" b="0"/>
                  <wp:docPr id="105832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24000" name=""/>
                          <pic:cNvPicPr/>
                        </pic:nvPicPr>
                        <pic:blipFill>
                          <a:blip r:embed="rId13"/>
                          <a:stretch>
                            <a:fillRect/>
                          </a:stretch>
                        </pic:blipFill>
                        <pic:spPr>
                          <a:xfrm>
                            <a:off x="0" y="0"/>
                            <a:ext cx="2611532" cy="2217748"/>
                          </a:xfrm>
                          <a:prstGeom prst="rect">
                            <a:avLst/>
                          </a:prstGeom>
                        </pic:spPr>
                      </pic:pic>
                    </a:graphicData>
                  </a:graphic>
                </wp:inline>
              </w:drawing>
            </w:r>
          </w:p>
        </w:tc>
        <w:tc>
          <w:tcPr>
            <w:tcW w:w="4508" w:type="dxa"/>
          </w:tcPr>
          <w:p w:rsidR="00D86D21" w:rsidRPr="0021025C" w:rsidRDefault="00916F9E" w:rsidP="00D86D21">
            <w:pPr>
              <w:pStyle w:val="Listenabsatz"/>
              <w:ind w:left="0"/>
              <w:rPr>
                <w:rFonts w:ascii="Arial" w:hAnsi="Arial" w:cs="Arial"/>
              </w:rPr>
            </w:pPr>
            <w:r w:rsidRPr="0021025C">
              <w:rPr>
                <w:rFonts w:ascii="Arial" w:hAnsi="Arial" w:cs="Arial"/>
                <w:noProof/>
              </w:rPr>
              <w:drawing>
                <wp:inline distT="0" distB="0" distL="0" distR="0" wp14:anchorId="0A67FF58" wp14:editId="2E4E5F80">
                  <wp:extent cx="2617875" cy="1615217"/>
                  <wp:effectExtent l="0" t="0" r="0" b="0"/>
                  <wp:docPr id="1370901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01826" name=""/>
                          <pic:cNvPicPr/>
                        </pic:nvPicPr>
                        <pic:blipFill>
                          <a:blip r:embed="rId14"/>
                          <a:stretch>
                            <a:fillRect/>
                          </a:stretch>
                        </pic:blipFill>
                        <pic:spPr>
                          <a:xfrm>
                            <a:off x="0" y="0"/>
                            <a:ext cx="2648804" cy="1634300"/>
                          </a:xfrm>
                          <a:prstGeom prst="rect">
                            <a:avLst/>
                          </a:prstGeom>
                        </pic:spPr>
                      </pic:pic>
                    </a:graphicData>
                  </a:graphic>
                </wp:inline>
              </w:drawing>
            </w:r>
          </w:p>
        </w:tc>
      </w:tr>
    </w:tbl>
    <w:p w:rsidR="00D86D21" w:rsidRPr="0021025C" w:rsidRDefault="00D86D21" w:rsidP="00D86D21">
      <w:pPr>
        <w:pStyle w:val="Listenabsatz"/>
        <w:ind w:left="360"/>
        <w:rPr>
          <w:rFonts w:ascii="Arial" w:hAnsi="Arial" w:cs="Arial"/>
        </w:rPr>
      </w:pPr>
    </w:p>
    <w:p w:rsidR="00C47C2F" w:rsidRPr="0021025C" w:rsidRDefault="00916F9E">
      <w:pPr>
        <w:pStyle w:val="Listenabsatz"/>
        <w:ind w:left="360"/>
        <w:jc w:val="center"/>
        <w:rPr>
          <w:rFonts w:ascii="Arial" w:hAnsi="Arial" w:cs="Arial"/>
          <w:sz w:val="16"/>
          <w:lang w:val="el-GR"/>
        </w:rPr>
      </w:pPr>
      <w:r w:rsidRPr="0021025C">
        <w:rPr>
          <w:rFonts w:ascii="Arial" w:hAnsi="Arial" w:cs="Arial"/>
          <w:sz w:val="16"/>
          <w:lang w:val="el-GR"/>
        </w:rPr>
        <w:t>Δείγμα φύλλου εργασίας</w:t>
      </w:r>
    </w:p>
    <w:p w:rsidR="00D86D21" w:rsidRPr="0021025C" w:rsidRDefault="00D86D21" w:rsidP="00D86D21">
      <w:pPr>
        <w:pStyle w:val="Listenabsatz"/>
        <w:ind w:left="360"/>
        <w:jc w:val="center"/>
        <w:rPr>
          <w:rFonts w:ascii="Arial" w:hAnsi="Arial" w:cs="Arial"/>
          <w:sz w:val="16"/>
        </w:rPr>
      </w:pPr>
    </w:p>
    <w:p w:rsidR="00C47C2F" w:rsidRPr="0021025C" w:rsidRDefault="000E48B3" w:rsidP="006747DD">
      <w:pPr>
        <w:pStyle w:val="Listenabsatz"/>
        <w:numPr>
          <w:ilvl w:val="0"/>
          <w:numId w:val="7"/>
        </w:numPr>
        <w:jc w:val="both"/>
        <w:rPr>
          <w:rFonts w:ascii="Arial" w:hAnsi="Arial" w:cs="Arial"/>
          <w:i/>
          <w:lang w:val="el-GR"/>
        </w:rPr>
      </w:pPr>
      <w:r w:rsidRPr="0021025C">
        <w:rPr>
          <w:rFonts w:ascii="Arial" w:hAnsi="Arial" w:cs="Arial"/>
          <w:i/>
          <w:lang w:val="el-GR"/>
        </w:rPr>
        <w:t xml:space="preserve">Κάθε ομάδα εργάζεται με τουλάχιστον δύο δοχεία. Τα φύλλα εργασίας για κάθε δοχείο θα διαφέρουν ως προς τον συνολικό όγκο του νερού και την ποσότητα που νερού που </w:t>
      </w:r>
      <w:r w:rsidRPr="0021025C">
        <w:rPr>
          <w:rFonts w:ascii="Arial" w:hAnsi="Arial" w:cs="Arial"/>
          <w:i/>
          <w:lang w:val="el-GR"/>
        </w:rPr>
        <w:lastRenderedPageBreak/>
        <w:t xml:space="preserve">προστίθεται κάθε φορά. Η μορφή των δοχείων είναι: κυλινδρικό (σταθερός ρυθμός), δοχείο που στενεύει προς τα πάνω, δοχείο που γίνεται πιο πλατύ προς τα πάνω, </w:t>
      </w:r>
      <w:r w:rsidR="00955254" w:rsidRPr="0021025C">
        <w:rPr>
          <w:rFonts w:ascii="Arial" w:hAnsi="Arial" w:cs="Arial"/>
          <w:i/>
          <w:lang w:val="el-GR"/>
        </w:rPr>
        <w:t xml:space="preserve">και ποτήρι κρασιού με πόδι. </w:t>
      </w:r>
    </w:p>
    <w:p w:rsidR="00C47C2F" w:rsidRPr="0021025C" w:rsidRDefault="00955254" w:rsidP="006747DD">
      <w:pPr>
        <w:pStyle w:val="Listenabsatz"/>
        <w:numPr>
          <w:ilvl w:val="0"/>
          <w:numId w:val="7"/>
        </w:numPr>
        <w:jc w:val="both"/>
        <w:rPr>
          <w:rFonts w:ascii="Arial" w:hAnsi="Arial" w:cs="Arial"/>
          <w:i/>
          <w:lang w:val="el-GR"/>
        </w:rPr>
      </w:pPr>
      <w:r w:rsidRPr="0021025C">
        <w:rPr>
          <w:rFonts w:ascii="Arial" w:hAnsi="Arial" w:cs="Arial"/>
          <w:i/>
          <w:lang w:val="el-GR"/>
        </w:rPr>
        <w:t xml:space="preserve">Τα φύλλα εργασίας διαφέρουν με βάση τον συνολικό όγκο νερού που ρίχνεται σε κάθε δοχείο </w:t>
      </w:r>
      <w:r w:rsidR="00262A08" w:rsidRPr="0021025C">
        <w:rPr>
          <w:rFonts w:ascii="Arial" w:hAnsi="Arial" w:cs="Arial"/>
          <w:i/>
          <w:lang w:val="el-GR"/>
        </w:rPr>
        <w:t>(</w:t>
      </w:r>
      <w:r w:rsidRPr="0021025C">
        <w:rPr>
          <w:rFonts w:ascii="Arial" w:hAnsi="Arial" w:cs="Arial"/>
          <w:i/>
          <w:lang w:val="el-GR"/>
        </w:rPr>
        <w:t>δείτε σχήματα πιο κάτω</w:t>
      </w:r>
      <w:r w:rsidR="00262A08" w:rsidRPr="0021025C">
        <w:rPr>
          <w:rFonts w:ascii="Arial" w:hAnsi="Arial" w:cs="Arial"/>
          <w:i/>
          <w:lang w:val="el-GR"/>
        </w:rPr>
        <w:t>).</w:t>
      </w:r>
    </w:p>
    <w:p w:rsidR="00BD755B" w:rsidRPr="0021025C" w:rsidRDefault="00BD755B" w:rsidP="00BD755B">
      <w:pPr>
        <w:pStyle w:val="Listenabsatz"/>
        <w:ind w:left="360"/>
        <w:jc w:val="center"/>
        <w:rPr>
          <w:rFonts w:ascii="Arial" w:hAnsi="Arial" w:cs="Arial"/>
          <w:i/>
          <w:lang w:val="el-GR"/>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D755B" w:rsidRPr="0021025C" w:rsidTr="00BD755B">
        <w:trPr>
          <w:jc w:val="center"/>
        </w:trPr>
        <w:tc>
          <w:tcPr>
            <w:tcW w:w="3005" w:type="dxa"/>
          </w:tcPr>
          <w:p w:rsidR="00BD755B" w:rsidRPr="0021025C" w:rsidRDefault="00BD755B" w:rsidP="00BD755B">
            <w:pPr>
              <w:pStyle w:val="Listenabsatz"/>
              <w:ind w:left="0"/>
              <w:jc w:val="center"/>
              <w:rPr>
                <w:rFonts w:ascii="Arial" w:hAnsi="Arial" w:cs="Arial"/>
                <w:i/>
              </w:rPr>
            </w:pPr>
            <w:r w:rsidRPr="0021025C">
              <w:rPr>
                <w:rFonts w:ascii="Arial" w:hAnsi="Arial" w:cs="Arial"/>
                <w:i/>
                <w:noProof/>
                <w:lang w:eastAsia="sk-SK"/>
              </w:rPr>
              <w:drawing>
                <wp:inline distT="0" distB="0" distL="0" distR="0" wp14:anchorId="38794F7E" wp14:editId="20EB6FBD">
                  <wp:extent cx="1558800" cy="1440000"/>
                  <wp:effectExtent l="0" t="0" r="3810" b="825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8800" cy="1440000"/>
                          </a:xfrm>
                          <a:prstGeom prst="rect">
                            <a:avLst/>
                          </a:prstGeom>
                        </pic:spPr>
                      </pic:pic>
                    </a:graphicData>
                  </a:graphic>
                </wp:inline>
              </w:drawing>
            </w:r>
          </w:p>
        </w:tc>
        <w:tc>
          <w:tcPr>
            <w:tcW w:w="3005" w:type="dxa"/>
          </w:tcPr>
          <w:p w:rsidR="00BD755B" w:rsidRPr="0021025C" w:rsidRDefault="00BD755B" w:rsidP="00BD755B">
            <w:pPr>
              <w:pStyle w:val="Listenabsatz"/>
              <w:ind w:left="0"/>
              <w:jc w:val="center"/>
              <w:rPr>
                <w:rFonts w:ascii="Arial" w:hAnsi="Arial" w:cs="Arial"/>
                <w:i/>
              </w:rPr>
            </w:pPr>
            <w:r w:rsidRPr="0021025C">
              <w:rPr>
                <w:rFonts w:ascii="Arial" w:hAnsi="Arial" w:cs="Arial"/>
                <w:i/>
                <w:noProof/>
                <w:lang w:eastAsia="sk-SK"/>
              </w:rPr>
              <w:drawing>
                <wp:inline distT="0" distB="0" distL="0" distR="0" wp14:anchorId="032A6CC5" wp14:editId="0D9B8382">
                  <wp:extent cx="1119600" cy="1440000"/>
                  <wp:effectExtent l="0" t="0" r="4445" b="825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9600" cy="1440000"/>
                          </a:xfrm>
                          <a:prstGeom prst="rect">
                            <a:avLst/>
                          </a:prstGeom>
                        </pic:spPr>
                      </pic:pic>
                    </a:graphicData>
                  </a:graphic>
                </wp:inline>
              </w:drawing>
            </w:r>
          </w:p>
        </w:tc>
        <w:tc>
          <w:tcPr>
            <w:tcW w:w="3006" w:type="dxa"/>
          </w:tcPr>
          <w:p w:rsidR="00BD755B" w:rsidRPr="0021025C" w:rsidRDefault="00BD755B" w:rsidP="00BD755B">
            <w:pPr>
              <w:pStyle w:val="Listenabsatz"/>
              <w:ind w:left="0"/>
              <w:jc w:val="center"/>
              <w:rPr>
                <w:rFonts w:ascii="Arial" w:hAnsi="Arial" w:cs="Arial"/>
                <w:i/>
              </w:rPr>
            </w:pPr>
            <w:r w:rsidRPr="0021025C">
              <w:rPr>
                <w:rFonts w:ascii="Arial" w:hAnsi="Arial" w:cs="Arial"/>
                <w:i/>
                <w:noProof/>
                <w:lang w:eastAsia="sk-SK"/>
              </w:rPr>
              <w:drawing>
                <wp:inline distT="0" distB="0" distL="0" distR="0" wp14:anchorId="2210BFB6" wp14:editId="77977D69">
                  <wp:extent cx="1177200" cy="1440000"/>
                  <wp:effectExtent l="0" t="0" r="4445" b="825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7200" cy="1440000"/>
                          </a:xfrm>
                          <a:prstGeom prst="rect">
                            <a:avLst/>
                          </a:prstGeom>
                        </pic:spPr>
                      </pic:pic>
                    </a:graphicData>
                  </a:graphic>
                </wp:inline>
              </w:drawing>
            </w:r>
          </w:p>
        </w:tc>
      </w:tr>
      <w:tr w:rsidR="00BD755B" w:rsidRPr="0021025C" w:rsidTr="00BD755B">
        <w:trPr>
          <w:jc w:val="center"/>
        </w:trPr>
        <w:tc>
          <w:tcPr>
            <w:tcW w:w="3005" w:type="dxa"/>
          </w:tcPr>
          <w:p w:rsidR="00C47C2F" w:rsidRPr="0021025C" w:rsidRDefault="00262A08">
            <w:pPr>
              <w:pStyle w:val="Listenabsatz"/>
              <w:ind w:left="0"/>
              <w:jc w:val="center"/>
              <w:rPr>
                <w:rFonts w:ascii="Arial" w:hAnsi="Arial" w:cs="Arial"/>
                <w:b/>
              </w:rPr>
            </w:pPr>
            <w:r w:rsidRPr="0021025C">
              <w:rPr>
                <w:rFonts w:ascii="Arial" w:hAnsi="Arial" w:cs="Arial"/>
                <w:b/>
              </w:rPr>
              <w:t>A</w:t>
            </w:r>
          </w:p>
        </w:tc>
        <w:tc>
          <w:tcPr>
            <w:tcW w:w="3005" w:type="dxa"/>
          </w:tcPr>
          <w:p w:rsidR="00C47C2F" w:rsidRPr="0021025C" w:rsidRDefault="00262A08">
            <w:pPr>
              <w:pStyle w:val="Listenabsatz"/>
              <w:ind w:left="0"/>
              <w:jc w:val="center"/>
              <w:rPr>
                <w:rFonts w:ascii="Arial" w:hAnsi="Arial" w:cs="Arial"/>
                <w:b/>
              </w:rPr>
            </w:pPr>
            <w:r w:rsidRPr="0021025C">
              <w:rPr>
                <w:rFonts w:ascii="Arial" w:hAnsi="Arial" w:cs="Arial"/>
                <w:b/>
              </w:rPr>
              <w:t>B</w:t>
            </w:r>
          </w:p>
        </w:tc>
        <w:tc>
          <w:tcPr>
            <w:tcW w:w="3006" w:type="dxa"/>
          </w:tcPr>
          <w:p w:rsidR="00C47C2F" w:rsidRPr="0021025C" w:rsidRDefault="000E48B3">
            <w:pPr>
              <w:pStyle w:val="Listenabsatz"/>
              <w:ind w:left="0"/>
              <w:jc w:val="center"/>
              <w:rPr>
                <w:rFonts w:ascii="Arial" w:hAnsi="Arial" w:cs="Arial"/>
                <w:b/>
                <w:lang w:val="el-GR"/>
              </w:rPr>
            </w:pPr>
            <w:r w:rsidRPr="0021025C">
              <w:rPr>
                <w:rFonts w:ascii="Arial" w:hAnsi="Arial" w:cs="Arial"/>
                <w:b/>
                <w:lang w:val="el-GR"/>
              </w:rPr>
              <w:t>Γ</w:t>
            </w:r>
          </w:p>
        </w:tc>
      </w:tr>
      <w:tr w:rsidR="00BD755B" w:rsidRPr="0021025C" w:rsidTr="00BD755B">
        <w:trPr>
          <w:jc w:val="center"/>
        </w:trPr>
        <w:tc>
          <w:tcPr>
            <w:tcW w:w="3005" w:type="dxa"/>
          </w:tcPr>
          <w:p w:rsidR="00BD755B" w:rsidRPr="0021025C" w:rsidRDefault="00BD755B" w:rsidP="00BD755B">
            <w:pPr>
              <w:pStyle w:val="Listenabsatz"/>
              <w:ind w:left="0"/>
              <w:jc w:val="center"/>
              <w:rPr>
                <w:rFonts w:ascii="Arial" w:hAnsi="Arial" w:cs="Arial"/>
                <w:i/>
              </w:rPr>
            </w:pPr>
            <w:r w:rsidRPr="0021025C">
              <w:rPr>
                <w:rFonts w:ascii="Arial" w:hAnsi="Arial" w:cs="Arial"/>
                <w:i/>
                <w:noProof/>
                <w:lang w:eastAsia="sk-SK"/>
              </w:rPr>
              <w:drawing>
                <wp:inline distT="0" distB="0" distL="0" distR="0" wp14:anchorId="09B30C40" wp14:editId="34E9A454">
                  <wp:extent cx="961200" cy="1440000"/>
                  <wp:effectExtent l="0" t="0" r="0" b="825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1200" cy="1440000"/>
                          </a:xfrm>
                          <a:prstGeom prst="rect">
                            <a:avLst/>
                          </a:prstGeom>
                        </pic:spPr>
                      </pic:pic>
                    </a:graphicData>
                  </a:graphic>
                </wp:inline>
              </w:drawing>
            </w:r>
          </w:p>
        </w:tc>
        <w:tc>
          <w:tcPr>
            <w:tcW w:w="3005" w:type="dxa"/>
          </w:tcPr>
          <w:p w:rsidR="00BD755B" w:rsidRPr="0021025C" w:rsidRDefault="00BD755B" w:rsidP="00BD755B">
            <w:pPr>
              <w:pStyle w:val="Listenabsatz"/>
              <w:ind w:left="0"/>
              <w:jc w:val="center"/>
              <w:rPr>
                <w:rFonts w:ascii="Arial" w:hAnsi="Arial" w:cs="Arial"/>
                <w:i/>
              </w:rPr>
            </w:pPr>
            <w:r w:rsidRPr="0021025C">
              <w:rPr>
                <w:rFonts w:ascii="Arial" w:hAnsi="Arial" w:cs="Arial"/>
                <w:i/>
                <w:noProof/>
                <w:lang w:eastAsia="sk-SK"/>
              </w:rPr>
              <w:drawing>
                <wp:inline distT="0" distB="0" distL="0" distR="0" wp14:anchorId="02520362" wp14:editId="1F588A6A">
                  <wp:extent cx="727200" cy="1440000"/>
                  <wp:effectExtent l="0" t="0" r="0" b="825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200" cy="1440000"/>
                          </a:xfrm>
                          <a:prstGeom prst="rect">
                            <a:avLst/>
                          </a:prstGeom>
                        </pic:spPr>
                      </pic:pic>
                    </a:graphicData>
                  </a:graphic>
                </wp:inline>
              </w:drawing>
            </w:r>
          </w:p>
        </w:tc>
        <w:tc>
          <w:tcPr>
            <w:tcW w:w="3006" w:type="dxa"/>
          </w:tcPr>
          <w:p w:rsidR="00BD755B" w:rsidRPr="0021025C" w:rsidRDefault="00BD755B" w:rsidP="00BD755B">
            <w:pPr>
              <w:pStyle w:val="Listenabsatz"/>
              <w:ind w:left="0"/>
              <w:jc w:val="center"/>
              <w:rPr>
                <w:rFonts w:ascii="Arial" w:hAnsi="Arial" w:cs="Arial"/>
                <w:i/>
              </w:rPr>
            </w:pPr>
            <w:r w:rsidRPr="0021025C">
              <w:rPr>
                <w:rFonts w:ascii="Arial" w:hAnsi="Arial" w:cs="Arial"/>
                <w:i/>
                <w:noProof/>
                <w:lang w:eastAsia="sk-SK"/>
              </w:rPr>
              <w:drawing>
                <wp:inline distT="0" distB="0" distL="0" distR="0" wp14:anchorId="22C2C6C0" wp14:editId="254F6DBF">
                  <wp:extent cx="957600" cy="1440000"/>
                  <wp:effectExtent l="0" t="0" r="0" b="825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7600" cy="1440000"/>
                          </a:xfrm>
                          <a:prstGeom prst="rect">
                            <a:avLst/>
                          </a:prstGeom>
                        </pic:spPr>
                      </pic:pic>
                    </a:graphicData>
                  </a:graphic>
                </wp:inline>
              </w:drawing>
            </w:r>
          </w:p>
        </w:tc>
      </w:tr>
      <w:tr w:rsidR="00BD755B" w:rsidRPr="0021025C" w:rsidTr="00BD755B">
        <w:trPr>
          <w:jc w:val="center"/>
        </w:trPr>
        <w:tc>
          <w:tcPr>
            <w:tcW w:w="3005" w:type="dxa"/>
          </w:tcPr>
          <w:p w:rsidR="00C47C2F" w:rsidRPr="0021025C" w:rsidRDefault="000E48B3">
            <w:pPr>
              <w:pStyle w:val="Listenabsatz"/>
              <w:ind w:left="0"/>
              <w:jc w:val="center"/>
              <w:rPr>
                <w:rFonts w:ascii="Arial" w:hAnsi="Arial" w:cs="Arial"/>
                <w:b/>
                <w:lang w:val="el-GR"/>
              </w:rPr>
            </w:pPr>
            <w:r w:rsidRPr="0021025C">
              <w:rPr>
                <w:rFonts w:ascii="Arial" w:hAnsi="Arial" w:cs="Arial"/>
                <w:b/>
                <w:lang w:val="el-GR"/>
              </w:rPr>
              <w:t>Δ</w:t>
            </w:r>
          </w:p>
        </w:tc>
        <w:tc>
          <w:tcPr>
            <w:tcW w:w="3005" w:type="dxa"/>
          </w:tcPr>
          <w:p w:rsidR="00C47C2F" w:rsidRPr="0021025C" w:rsidRDefault="00262A08">
            <w:pPr>
              <w:pStyle w:val="Listenabsatz"/>
              <w:ind w:left="0"/>
              <w:jc w:val="center"/>
              <w:rPr>
                <w:rFonts w:ascii="Arial" w:hAnsi="Arial" w:cs="Arial"/>
                <w:b/>
              </w:rPr>
            </w:pPr>
            <w:r w:rsidRPr="0021025C">
              <w:rPr>
                <w:rFonts w:ascii="Arial" w:hAnsi="Arial" w:cs="Arial"/>
                <w:b/>
              </w:rPr>
              <w:t>E</w:t>
            </w:r>
          </w:p>
        </w:tc>
        <w:tc>
          <w:tcPr>
            <w:tcW w:w="3006" w:type="dxa"/>
          </w:tcPr>
          <w:p w:rsidR="00C47C2F" w:rsidRPr="0021025C" w:rsidRDefault="000E48B3">
            <w:pPr>
              <w:pStyle w:val="Listenabsatz"/>
              <w:ind w:left="0"/>
              <w:jc w:val="center"/>
              <w:rPr>
                <w:rFonts w:ascii="Arial" w:hAnsi="Arial" w:cs="Arial"/>
                <w:b/>
                <w:lang w:val="el-GR"/>
              </w:rPr>
            </w:pPr>
            <w:r w:rsidRPr="0021025C">
              <w:rPr>
                <w:rFonts w:ascii="Arial" w:hAnsi="Arial" w:cs="Arial"/>
                <w:b/>
                <w:lang w:val="el-GR"/>
              </w:rPr>
              <w:t>Ζ</w:t>
            </w:r>
          </w:p>
        </w:tc>
      </w:tr>
      <w:tr w:rsidR="00BD755B" w:rsidRPr="0021025C" w:rsidTr="00262A08">
        <w:trPr>
          <w:jc w:val="center"/>
        </w:trPr>
        <w:tc>
          <w:tcPr>
            <w:tcW w:w="9016" w:type="dxa"/>
            <w:gridSpan w:val="3"/>
          </w:tcPr>
          <w:p w:rsidR="00C47C2F" w:rsidRPr="0021025C" w:rsidRDefault="00C902FF">
            <w:pPr>
              <w:pStyle w:val="Listenabsatz"/>
              <w:ind w:left="0"/>
              <w:jc w:val="center"/>
              <w:rPr>
                <w:rFonts w:ascii="Arial" w:hAnsi="Arial" w:cs="Arial"/>
                <w:lang w:val="el-GR"/>
              </w:rPr>
            </w:pPr>
            <w:r w:rsidRPr="0021025C">
              <w:rPr>
                <w:rFonts w:ascii="Arial" w:hAnsi="Arial" w:cs="Arial"/>
                <w:lang w:val="el-GR"/>
              </w:rPr>
              <w:t>Δοχεία σε κάθε περίπτωση</w:t>
            </w:r>
          </w:p>
        </w:tc>
      </w:tr>
    </w:tbl>
    <w:p w:rsidR="00BD755B" w:rsidRPr="0021025C" w:rsidRDefault="00BD755B" w:rsidP="00BD755B">
      <w:pPr>
        <w:pStyle w:val="Listenabsatz"/>
        <w:ind w:left="360"/>
        <w:rPr>
          <w:rFonts w:ascii="Arial" w:hAnsi="Arial" w:cs="Arial"/>
          <w:i/>
        </w:rPr>
      </w:pPr>
      <w:r w:rsidRPr="0021025C">
        <w:rPr>
          <w:rFonts w:ascii="Arial" w:hAnsi="Arial" w:cs="Arial"/>
          <w:i/>
        </w:rPr>
        <w:tab/>
      </w:r>
    </w:p>
    <w:p w:rsidR="00C47C2F" w:rsidRPr="0021025C" w:rsidRDefault="00955254" w:rsidP="006747DD">
      <w:pPr>
        <w:pStyle w:val="Listenabsatz"/>
        <w:numPr>
          <w:ilvl w:val="0"/>
          <w:numId w:val="7"/>
        </w:numPr>
        <w:jc w:val="both"/>
        <w:rPr>
          <w:rFonts w:ascii="Arial" w:hAnsi="Arial" w:cs="Arial"/>
          <w:i/>
        </w:rPr>
      </w:pPr>
      <w:r w:rsidRPr="0021025C">
        <w:rPr>
          <w:rFonts w:ascii="Arial" w:hAnsi="Arial" w:cs="Arial"/>
          <w:i/>
          <w:lang w:val="el-GR"/>
        </w:rPr>
        <w:t>Στο τέλος κάθε δραστηριότητας διεξάγεται συζήτηση. Οι μαθητές που εργάστηκαν με κάθε δοχείο θα παρουσιάσουν την αντίστοιχη γραφική παράσταση. Ομάδες που εργάστηκαν με τα ίδια δοχεία θα συγκρίνουν τις γραφικές τους παραστάσεις. Άλλες</w:t>
      </w:r>
      <w:r w:rsidRPr="0021025C">
        <w:rPr>
          <w:rFonts w:ascii="Arial" w:hAnsi="Arial" w:cs="Arial"/>
          <w:i/>
          <w:lang w:val="en-US"/>
        </w:rPr>
        <w:t xml:space="preserve"> </w:t>
      </w:r>
      <w:r w:rsidRPr="0021025C">
        <w:rPr>
          <w:rFonts w:ascii="Arial" w:hAnsi="Arial" w:cs="Arial"/>
          <w:i/>
          <w:lang w:val="el-GR"/>
        </w:rPr>
        <w:t>πιθανές</w:t>
      </w:r>
      <w:r w:rsidRPr="0021025C">
        <w:rPr>
          <w:rFonts w:ascii="Arial" w:hAnsi="Arial" w:cs="Arial"/>
          <w:i/>
          <w:lang w:val="en-US"/>
        </w:rPr>
        <w:t xml:space="preserve"> </w:t>
      </w:r>
      <w:r w:rsidRPr="0021025C">
        <w:rPr>
          <w:rFonts w:ascii="Arial" w:hAnsi="Arial" w:cs="Arial"/>
          <w:i/>
          <w:lang w:val="el-GR"/>
        </w:rPr>
        <w:t>ερωτήσεις</w:t>
      </w:r>
      <w:r w:rsidRPr="0021025C">
        <w:rPr>
          <w:rFonts w:ascii="Arial" w:hAnsi="Arial" w:cs="Arial"/>
          <w:i/>
          <w:lang w:val="en-US"/>
        </w:rPr>
        <w:t xml:space="preserve"> </w:t>
      </w:r>
      <w:r w:rsidRPr="0021025C">
        <w:rPr>
          <w:rFonts w:ascii="Arial" w:hAnsi="Arial" w:cs="Arial"/>
          <w:i/>
          <w:lang w:val="el-GR"/>
        </w:rPr>
        <w:t>για</w:t>
      </w:r>
      <w:r w:rsidRPr="0021025C">
        <w:rPr>
          <w:rFonts w:ascii="Arial" w:hAnsi="Arial" w:cs="Arial"/>
          <w:i/>
          <w:lang w:val="en-US"/>
        </w:rPr>
        <w:t xml:space="preserve"> </w:t>
      </w:r>
      <w:r w:rsidRPr="0021025C">
        <w:rPr>
          <w:rFonts w:ascii="Arial" w:hAnsi="Arial" w:cs="Arial"/>
          <w:i/>
          <w:lang w:val="el-GR"/>
        </w:rPr>
        <w:t>τη</w:t>
      </w:r>
      <w:r w:rsidRPr="0021025C">
        <w:rPr>
          <w:rFonts w:ascii="Arial" w:hAnsi="Arial" w:cs="Arial"/>
          <w:i/>
          <w:lang w:val="en-US"/>
        </w:rPr>
        <w:t xml:space="preserve"> </w:t>
      </w:r>
      <w:r w:rsidRPr="0021025C">
        <w:rPr>
          <w:rFonts w:ascii="Arial" w:hAnsi="Arial" w:cs="Arial"/>
          <w:i/>
          <w:lang w:val="el-GR"/>
        </w:rPr>
        <w:t>συζήτηση</w:t>
      </w:r>
      <w:r w:rsidR="00D86D21" w:rsidRPr="0021025C">
        <w:rPr>
          <w:rFonts w:ascii="Arial" w:hAnsi="Arial" w:cs="Arial"/>
          <w:i/>
        </w:rPr>
        <w:t xml:space="preserve">: </w:t>
      </w:r>
    </w:p>
    <w:p w:rsidR="00C47C2F" w:rsidRPr="0021025C" w:rsidRDefault="00955254" w:rsidP="006747DD">
      <w:pPr>
        <w:pStyle w:val="Listenabsatz"/>
        <w:numPr>
          <w:ilvl w:val="1"/>
          <w:numId w:val="10"/>
        </w:numPr>
        <w:jc w:val="both"/>
        <w:rPr>
          <w:rFonts w:ascii="Arial" w:hAnsi="Arial" w:cs="Arial"/>
          <w:i/>
          <w:lang w:val="el-GR"/>
        </w:rPr>
      </w:pPr>
      <w:r w:rsidRPr="0021025C">
        <w:rPr>
          <w:rFonts w:ascii="Arial" w:hAnsi="Arial" w:cs="Arial"/>
          <w:i/>
          <w:lang w:val="el-GR"/>
        </w:rPr>
        <w:t>Ποιες γραφικές παραστάσεις από την προηγούμενη δραστηριότητα εμφανίστηκαν στις μετρήσεις σας;</w:t>
      </w:r>
    </w:p>
    <w:p w:rsidR="00C47C2F" w:rsidRPr="0021025C" w:rsidRDefault="00955254" w:rsidP="006747DD">
      <w:pPr>
        <w:pStyle w:val="Listenabsatz"/>
        <w:numPr>
          <w:ilvl w:val="1"/>
          <w:numId w:val="10"/>
        </w:numPr>
        <w:jc w:val="both"/>
        <w:rPr>
          <w:rFonts w:ascii="Arial" w:hAnsi="Arial" w:cs="Arial"/>
          <w:i/>
          <w:lang w:val="el-GR"/>
        </w:rPr>
      </w:pPr>
      <w:r w:rsidRPr="0021025C">
        <w:rPr>
          <w:rFonts w:ascii="Arial" w:hAnsi="Arial" w:cs="Arial"/>
          <w:i/>
          <w:lang w:val="el-GR"/>
        </w:rPr>
        <w:t>Τι κοινό έχουν οι γραφικές παραστάσεις αυτές;</w:t>
      </w:r>
    </w:p>
    <w:p w:rsidR="00C47C2F" w:rsidRPr="0021025C" w:rsidRDefault="00955254" w:rsidP="006747DD">
      <w:pPr>
        <w:pStyle w:val="Listenabsatz"/>
        <w:numPr>
          <w:ilvl w:val="1"/>
          <w:numId w:val="10"/>
        </w:numPr>
        <w:jc w:val="both"/>
        <w:rPr>
          <w:rFonts w:ascii="Arial" w:hAnsi="Arial" w:cs="Arial"/>
          <w:i/>
          <w:lang w:val="el-GR"/>
        </w:rPr>
      </w:pPr>
      <w:r w:rsidRPr="0021025C">
        <w:rPr>
          <w:rFonts w:ascii="Arial" w:hAnsi="Arial" w:cs="Arial"/>
          <w:i/>
          <w:lang w:val="el-GR"/>
        </w:rPr>
        <w:t>Πώς θα άλλαζαν οι γραφικές παραστάσεις αν αφαιρούσατε νερό από τα δοχεία;</w:t>
      </w:r>
    </w:p>
    <w:p w:rsidR="00C47C2F" w:rsidRPr="0021025C" w:rsidRDefault="00955254" w:rsidP="006747DD">
      <w:pPr>
        <w:pStyle w:val="Listenabsatz"/>
        <w:numPr>
          <w:ilvl w:val="1"/>
          <w:numId w:val="10"/>
        </w:numPr>
        <w:jc w:val="both"/>
        <w:rPr>
          <w:rFonts w:ascii="Arial" w:hAnsi="Arial" w:cs="Arial"/>
          <w:i/>
          <w:lang w:val="el-GR"/>
        </w:rPr>
      </w:pPr>
      <w:r w:rsidRPr="0021025C">
        <w:rPr>
          <w:rFonts w:ascii="Arial" w:hAnsi="Arial" w:cs="Arial"/>
          <w:i/>
          <w:lang w:val="el-GR"/>
        </w:rPr>
        <w:t xml:space="preserve">Σε ποια περίπτωση η γραφική παράσταση θα ακολουθεί φθίνουσα πορεία; </w:t>
      </w:r>
    </w:p>
    <w:p w:rsidR="00C47C2F" w:rsidRPr="0021025C" w:rsidRDefault="00955254" w:rsidP="006747DD">
      <w:pPr>
        <w:pStyle w:val="Listenabsatz"/>
        <w:numPr>
          <w:ilvl w:val="1"/>
          <w:numId w:val="10"/>
        </w:numPr>
        <w:jc w:val="both"/>
        <w:rPr>
          <w:rFonts w:ascii="Arial" w:hAnsi="Arial" w:cs="Arial"/>
          <w:i/>
          <w:lang w:val="el-GR"/>
        </w:rPr>
      </w:pPr>
      <w:r w:rsidRPr="0021025C">
        <w:rPr>
          <w:rFonts w:ascii="Arial" w:hAnsi="Arial" w:cs="Arial"/>
          <w:i/>
          <w:lang w:val="el-GR"/>
        </w:rPr>
        <w:t>Γιατί δεν υπάρχουν σταθερές γραφικές παραστάσεις στην εργασία σας;</w:t>
      </w:r>
    </w:p>
    <w:p w:rsidR="00C47C2F" w:rsidRPr="0021025C" w:rsidRDefault="00C902FF">
      <w:pPr>
        <w:rPr>
          <w:rFonts w:ascii="Arial" w:hAnsi="Arial" w:cs="Arial"/>
          <w:b/>
        </w:rPr>
      </w:pPr>
      <w:r w:rsidRPr="0021025C">
        <w:rPr>
          <w:rFonts w:ascii="Arial" w:hAnsi="Arial" w:cs="Arial"/>
          <w:b/>
          <w:lang w:val="el-GR"/>
        </w:rPr>
        <w:t>Εργαλεία/μέσα</w:t>
      </w:r>
      <w:r w:rsidR="00262A08" w:rsidRPr="0021025C">
        <w:rPr>
          <w:rFonts w:ascii="Arial" w:hAnsi="Arial" w:cs="Arial"/>
          <w:b/>
        </w:rPr>
        <w:t>:</w:t>
      </w:r>
    </w:p>
    <w:p w:rsidR="00C47C2F" w:rsidRPr="0021025C" w:rsidRDefault="00C902FF">
      <w:pPr>
        <w:pStyle w:val="Listenabsatz"/>
        <w:numPr>
          <w:ilvl w:val="0"/>
          <w:numId w:val="7"/>
        </w:numPr>
        <w:rPr>
          <w:rFonts w:ascii="Arial" w:hAnsi="Arial" w:cs="Arial"/>
          <w:lang w:val="el-GR"/>
        </w:rPr>
      </w:pPr>
      <w:r w:rsidRPr="0021025C">
        <w:rPr>
          <w:rFonts w:ascii="Arial" w:hAnsi="Arial" w:cs="Arial"/>
          <w:lang w:val="el-GR"/>
        </w:rPr>
        <w:t xml:space="preserve">Διαφορετικό δοχείο σε κάθε </w:t>
      </w:r>
      <w:r w:rsidR="000E48B3" w:rsidRPr="0021025C">
        <w:rPr>
          <w:rFonts w:ascii="Arial" w:hAnsi="Arial" w:cs="Arial"/>
          <w:lang w:val="el-GR"/>
        </w:rPr>
        <w:t>περίπτωση</w:t>
      </w:r>
    </w:p>
    <w:p w:rsidR="00C47C2F" w:rsidRPr="0021025C" w:rsidRDefault="000E48B3">
      <w:pPr>
        <w:pStyle w:val="Listenabsatz"/>
        <w:numPr>
          <w:ilvl w:val="0"/>
          <w:numId w:val="7"/>
        </w:numPr>
        <w:rPr>
          <w:rFonts w:ascii="Arial" w:hAnsi="Arial" w:cs="Arial"/>
          <w:lang w:val="el-GR"/>
        </w:rPr>
      </w:pPr>
      <w:r w:rsidRPr="0021025C">
        <w:rPr>
          <w:rFonts w:ascii="Arial" w:hAnsi="Arial" w:cs="Arial"/>
          <w:lang w:val="el-GR"/>
        </w:rPr>
        <w:t xml:space="preserve">Ογκομετρικός σωλήνας με κλίμακα μέτρησης ανά </w:t>
      </w:r>
      <w:r w:rsidR="00262A08" w:rsidRPr="0021025C">
        <w:rPr>
          <w:rFonts w:ascii="Arial" w:hAnsi="Arial" w:cs="Arial"/>
          <w:lang w:val="el-GR"/>
        </w:rPr>
        <w:t xml:space="preserve">5 </w:t>
      </w:r>
      <w:r w:rsidR="00262A08" w:rsidRPr="0021025C">
        <w:rPr>
          <w:rFonts w:ascii="Arial" w:hAnsi="Arial" w:cs="Arial"/>
        </w:rPr>
        <w:t>ml</w:t>
      </w:r>
      <w:r w:rsidR="00262A08" w:rsidRPr="0021025C">
        <w:rPr>
          <w:rFonts w:ascii="Arial" w:hAnsi="Arial" w:cs="Arial"/>
          <w:lang w:val="el-GR"/>
        </w:rPr>
        <w:t xml:space="preserve"> </w:t>
      </w:r>
    </w:p>
    <w:p w:rsidR="00C47C2F" w:rsidRPr="0021025C" w:rsidRDefault="000E48B3">
      <w:pPr>
        <w:pStyle w:val="Listenabsatz"/>
        <w:numPr>
          <w:ilvl w:val="0"/>
          <w:numId w:val="7"/>
        </w:numPr>
        <w:rPr>
          <w:rFonts w:ascii="Arial" w:hAnsi="Arial" w:cs="Arial"/>
        </w:rPr>
      </w:pPr>
      <w:r w:rsidRPr="0021025C">
        <w:rPr>
          <w:rFonts w:ascii="Arial" w:hAnsi="Arial" w:cs="Arial"/>
          <w:lang w:val="el-GR"/>
        </w:rPr>
        <w:t>Φύλλα εργασίας</w:t>
      </w:r>
    </w:p>
    <w:p w:rsidR="00C47C2F" w:rsidRPr="0021025C" w:rsidRDefault="000E48B3">
      <w:pPr>
        <w:pStyle w:val="Listenabsatz"/>
        <w:numPr>
          <w:ilvl w:val="0"/>
          <w:numId w:val="7"/>
        </w:numPr>
        <w:rPr>
          <w:rFonts w:ascii="Arial" w:hAnsi="Arial" w:cs="Arial"/>
        </w:rPr>
      </w:pPr>
      <w:r w:rsidRPr="0021025C">
        <w:rPr>
          <w:rFonts w:ascii="Arial" w:hAnsi="Arial" w:cs="Arial"/>
          <w:lang w:val="el-GR"/>
        </w:rPr>
        <w:t>Χαρτί</w:t>
      </w:r>
    </w:p>
    <w:p w:rsidR="00C47C2F" w:rsidRPr="0021025C" w:rsidRDefault="000E48B3">
      <w:pPr>
        <w:rPr>
          <w:rFonts w:ascii="Arial" w:hAnsi="Arial" w:cs="Arial"/>
          <w:bCs/>
          <w:lang w:val="el-GR"/>
        </w:rPr>
      </w:pPr>
      <w:r w:rsidRPr="0021025C">
        <w:rPr>
          <w:rFonts w:ascii="Arial" w:hAnsi="Arial" w:cs="Arial"/>
          <w:b/>
          <w:lang w:val="el-GR"/>
        </w:rPr>
        <w:t>Χρόνος</w:t>
      </w:r>
      <w:r w:rsidR="00262A08" w:rsidRPr="0021025C">
        <w:rPr>
          <w:rFonts w:ascii="Arial" w:hAnsi="Arial" w:cs="Arial"/>
          <w:b/>
        </w:rPr>
        <w:t xml:space="preserve">: </w:t>
      </w:r>
      <w:r w:rsidR="006E65EA" w:rsidRPr="0021025C">
        <w:rPr>
          <w:rFonts w:ascii="Arial" w:hAnsi="Arial" w:cs="Arial"/>
        </w:rPr>
        <w:t xml:space="preserve">30 </w:t>
      </w:r>
      <w:r w:rsidRPr="0021025C">
        <w:rPr>
          <w:rFonts w:ascii="Arial" w:hAnsi="Arial" w:cs="Arial"/>
          <w:bCs/>
          <w:lang w:val="el-GR"/>
        </w:rPr>
        <w:t>λεπτά</w:t>
      </w:r>
    </w:p>
    <w:p w:rsidR="0040609E" w:rsidRPr="0021025C" w:rsidRDefault="00955254" w:rsidP="009E1230">
      <w:pPr>
        <w:pStyle w:val="FTLessonNo"/>
        <w:numPr>
          <w:ilvl w:val="0"/>
          <w:numId w:val="0"/>
        </w:numPr>
      </w:pPr>
      <w:r w:rsidRPr="0021025C">
        <w:rPr>
          <w:lang w:val="el-GR"/>
        </w:rPr>
        <w:lastRenderedPageBreak/>
        <w:t>Μάθημα</w:t>
      </w:r>
      <w:r w:rsidR="009E1230" w:rsidRPr="0021025C">
        <w:t xml:space="preserve"> 2</w:t>
      </w:r>
    </w:p>
    <w:p w:rsidR="00C47C2F" w:rsidRPr="0021025C" w:rsidRDefault="00916F9E" w:rsidP="00355D56">
      <w:pPr>
        <w:pStyle w:val="FTphase"/>
        <w:ind w:left="0" w:firstLine="0"/>
        <w:rPr>
          <w:lang w:val="el-GR"/>
        </w:rPr>
      </w:pPr>
      <w:r w:rsidRPr="0021025C">
        <w:rPr>
          <w:lang w:val="el-GR"/>
        </w:rPr>
        <w:t>Επεξεργασία/Αξιολόγηση</w:t>
      </w:r>
    </w:p>
    <w:p w:rsidR="00566B13" w:rsidRPr="0021025C" w:rsidRDefault="00916F9E" w:rsidP="006747DD">
      <w:pPr>
        <w:jc w:val="both"/>
        <w:rPr>
          <w:rFonts w:ascii="Arial" w:hAnsi="Arial" w:cs="Arial"/>
          <w:lang w:val="el-GR"/>
        </w:rPr>
      </w:pPr>
      <w:r w:rsidRPr="0021025C">
        <w:rPr>
          <w:rFonts w:ascii="Arial" w:hAnsi="Arial" w:cs="Arial"/>
          <w:lang w:val="el-GR"/>
        </w:rPr>
        <w:t>Ο/η εκπαιδευτικός θα αναθέσει σε κάθε μαθητή ένα ζεύγος γραφικών παραστάσεων ως ακολούθως</w:t>
      </w:r>
      <w:r w:rsidR="00AD3978" w:rsidRPr="0021025C">
        <w:rPr>
          <w:rFonts w:ascii="Arial" w:hAnsi="Arial" w:cs="Arial"/>
          <w:lang w:val="el-GR"/>
        </w:rPr>
        <w:t xml:space="preserve">: </w:t>
      </w:r>
      <w:r w:rsidRPr="0021025C">
        <w:rPr>
          <w:rFonts w:ascii="Arial" w:hAnsi="Arial" w:cs="Arial"/>
          <w:lang w:val="el-GR"/>
        </w:rPr>
        <w:t>ο μαθητής 1 τις γραφικές</w:t>
      </w:r>
      <w:r w:rsidR="00566B13" w:rsidRPr="0021025C">
        <w:rPr>
          <w:rFonts w:ascii="Arial" w:hAnsi="Arial" w:cs="Arial"/>
          <w:lang w:val="el-GR"/>
        </w:rPr>
        <w:t xml:space="preserve"> </w:t>
      </w:r>
      <w:r w:rsidR="00AD3978" w:rsidRPr="0021025C">
        <w:rPr>
          <w:rFonts w:ascii="Arial" w:hAnsi="Arial" w:cs="Arial"/>
        </w:rPr>
        <w:t>AB</w:t>
      </w:r>
      <w:r w:rsidR="00AD3978" w:rsidRPr="0021025C">
        <w:rPr>
          <w:rFonts w:ascii="Arial" w:hAnsi="Arial" w:cs="Arial"/>
          <w:lang w:val="el-GR"/>
        </w:rPr>
        <w:t xml:space="preserve">, </w:t>
      </w:r>
      <w:r w:rsidRPr="0021025C">
        <w:rPr>
          <w:rFonts w:ascii="Arial" w:hAnsi="Arial" w:cs="Arial"/>
          <w:lang w:val="el-GR"/>
        </w:rPr>
        <w:t>ο μαθητής 2 τις γραφικές</w:t>
      </w:r>
      <w:r w:rsidR="00566B13" w:rsidRPr="0021025C">
        <w:rPr>
          <w:rFonts w:ascii="Arial" w:hAnsi="Arial" w:cs="Arial"/>
          <w:lang w:val="el-GR"/>
        </w:rPr>
        <w:t xml:space="preserve"> </w:t>
      </w:r>
      <w:r w:rsidRPr="0021025C">
        <w:rPr>
          <w:rFonts w:ascii="Arial" w:hAnsi="Arial" w:cs="Arial"/>
          <w:lang w:val="el-GR"/>
        </w:rPr>
        <w:t>ΓΔ</w:t>
      </w:r>
      <w:r w:rsidR="00AD3978" w:rsidRPr="0021025C">
        <w:rPr>
          <w:rFonts w:ascii="Arial" w:hAnsi="Arial" w:cs="Arial"/>
          <w:lang w:val="el-GR"/>
        </w:rPr>
        <w:t xml:space="preserve">, </w:t>
      </w:r>
      <w:r w:rsidRPr="0021025C">
        <w:rPr>
          <w:rFonts w:ascii="Arial" w:hAnsi="Arial" w:cs="Arial"/>
          <w:lang w:val="el-GR"/>
        </w:rPr>
        <w:t>ο μαθητής 3 τις γραφικές</w:t>
      </w:r>
      <w:r w:rsidR="00566B13" w:rsidRPr="0021025C">
        <w:rPr>
          <w:rFonts w:ascii="Arial" w:hAnsi="Arial" w:cs="Arial"/>
          <w:lang w:val="el-GR"/>
        </w:rPr>
        <w:t xml:space="preserve"> </w:t>
      </w:r>
      <w:r w:rsidR="00AD3978" w:rsidRPr="0021025C">
        <w:rPr>
          <w:rFonts w:ascii="Arial" w:hAnsi="Arial" w:cs="Arial"/>
        </w:rPr>
        <w:t>E</w:t>
      </w:r>
      <w:r w:rsidRPr="0021025C">
        <w:rPr>
          <w:rFonts w:ascii="Arial" w:hAnsi="Arial" w:cs="Arial"/>
          <w:lang w:val="el-GR"/>
        </w:rPr>
        <w:t xml:space="preserve">Ζ, </w:t>
      </w:r>
      <w:r w:rsidR="00AD3978" w:rsidRPr="0021025C">
        <w:rPr>
          <w:rFonts w:ascii="Arial" w:hAnsi="Arial" w:cs="Arial"/>
          <w:lang w:val="el-GR"/>
        </w:rPr>
        <w:t>...</w:t>
      </w:r>
    </w:p>
    <w:p w:rsidR="00566B13" w:rsidRPr="0021025C" w:rsidRDefault="00916F9E" w:rsidP="00566B13">
      <w:pPr>
        <w:rPr>
          <w:rFonts w:ascii="Arial" w:hAnsi="Arial" w:cs="Arial"/>
          <w:lang w:val="el-GR"/>
        </w:rPr>
      </w:pPr>
      <w:r w:rsidRPr="0021025C">
        <w:rPr>
          <w:rFonts w:ascii="Arial" w:hAnsi="Arial" w:cs="Arial"/>
          <w:lang w:val="el-GR"/>
        </w:rPr>
        <w:t>Οι μαθητές που θα εργαστούν με τις ίδιες γραφικές θα σχηματίσουν στη συνέχεια μία ομάδα.</w:t>
      </w:r>
    </w:p>
    <w:p w:rsidR="00AD3978" w:rsidRPr="0021025C" w:rsidRDefault="00916F9E" w:rsidP="00A4411A">
      <w:pPr>
        <w:jc w:val="center"/>
        <w:rPr>
          <w:rFonts w:ascii="Arial" w:hAnsi="Arial" w:cs="Arial"/>
        </w:rPr>
      </w:pPr>
      <w:r w:rsidRPr="0021025C">
        <w:rPr>
          <w:rFonts w:ascii="Arial" w:hAnsi="Arial" w:cs="Arial"/>
          <w:noProof/>
        </w:rPr>
        <w:drawing>
          <wp:inline distT="0" distB="0" distL="0" distR="0" wp14:anchorId="71D27815" wp14:editId="6B5EDCF1">
            <wp:extent cx="3965440" cy="5466377"/>
            <wp:effectExtent l="0" t="0" r="0" b="0"/>
            <wp:docPr id="149890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06284" name=""/>
                    <pic:cNvPicPr/>
                  </pic:nvPicPr>
                  <pic:blipFill>
                    <a:blip r:embed="rId21"/>
                    <a:stretch>
                      <a:fillRect/>
                    </a:stretch>
                  </pic:blipFill>
                  <pic:spPr>
                    <a:xfrm>
                      <a:off x="0" y="0"/>
                      <a:ext cx="3974192" cy="5478442"/>
                    </a:xfrm>
                    <a:prstGeom prst="rect">
                      <a:avLst/>
                    </a:prstGeom>
                  </pic:spPr>
                </pic:pic>
              </a:graphicData>
            </a:graphic>
          </wp:inline>
        </w:drawing>
      </w:r>
    </w:p>
    <w:p w:rsidR="00C47C2F" w:rsidRPr="0021025C" w:rsidRDefault="00916F9E">
      <w:pPr>
        <w:pStyle w:val="FTNumberoftheactivity"/>
        <w:numPr>
          <w:ilvl w:val="0"/>
          <w:numId w:val="0"/>
        </w:numPr>
        <w:rPr>
          <w:lang w:val="el-GR"/>
        </w:rPr>
      </w:pPr>
      <w:r w:rsidRPr="0021025C">
        <w:rPr>
          <w:lang w:val="el-GR"/>
        </w:rPr>
        <w:t>Δραστηριότητα</w:t>
      </w:r>
      <w:r w:rsidR="00262A08" w:rsidRPr="0021025C">
        <w:rPr>
          <w:lang w:val="el-GR"/>
        </w:rPr>
        <w:t xml:space="preserve"> 4</w:t>
      </w:r>
    </w:p>
    <w:p w:rsidR="00C47C2F" w:rsidRPr="0021025C" w:rsidRDefault="00916F9E" w:rsidP="006747DD">
      <w:pPr>
        <w:pStyle w:val="FTactivityassignment"/>
        <w:jc w:val="both"/>
        <w:rPr>
          <w:rFonts w:cs="Arial"/>
          <w:lang w:val="el-GR"/>
        </w:rPr>
      </w:pPr>
      <w:bookmarkStart w:id="6" w:name="_Hlk137544994"/>
      <w:r w:rsidRPr="0021025C">
        <w:rPr>
          <w:rFonts w:cs="Arial"/>
          <w:lang w:val="el-GR"/>
        </w:rPr>
        <w:t xml:space="preserve">Ο κάθε μαθητής εργάζεται με δύο γραφικές για τις οποίες περιγράφει τη σχέση μεταξύ του ύψους του νερού στο δοχείο </w:t>
      </w:r>
      <w:r w:rsidR="00262A08" w:rsidRPr="0021025C">
        <w:rPr>
          <w:rFonts w:cs="Arial"/>
          <w:lang w:val="el-GR"/>
        </w:rPr>
        <w:t>(</w:t>
      </w:r>
      <w:r w:rsidR="00262A08" w:rsidRPr="0021025C">
        <w:rPr>
          <w:rFonts w:cs="Arial"/>
        </w:rPr>
        <w:t>y</w:t>
      </w:r>
      <w:r w:rsidR="00262A08" w:rsidRPr="0021025C">
        <w:rPr>
          <w:rFonts w:cs="Arial"/>
          <w:lang w:val="el-GR"/>
        </w:rPr>
        <w:t>-</w:t>
      </w:r>
      <w:r w:rsidR="00262A08" w:rsidRPr="0021025C">
        <w:rPr>
          <w:rFonts w:cs="Arial"/>
        </w:rPr>
        <w:t>axis</w:t>
      </w:r>
      <w:r w:rsidR="00262A08" w:rsidRPr="0021025C">
        <w:rPr>
          <w:rFonts w:cs="Arial"/>
          <w:lang w:val="el-GR"/>
        </w:rPr>
        <w:t xml:space="preserve">) </w:t>
      </w:r>
      <w:r w:rsidRPr="0021025C">
        <w:rPr>
          <w:rFonts w:cs="Arial"/>
          <w:lang w:val="el-GR"/>
        </w:rPr>
        <w:t>με τον όγκο του νερού που ρίχνεται σε αυτό</w:t>
      </w:r>
      <w:r w:rsidR="00262A08" w:rsidRPr="0021025C">
        <w:rPr>
          <w:rFonts w:cs="Arial"/>
          <w:lang w:val="el-GR"/>
        </w:rPr>
        <w:t xml:space="preserve"> (</w:t>
      </w:r>
      <w:r w:rsidR="00262A08" w:rsidRPr="0021025C">
        <w:rPr>
          <w:rFonts w:cs="Arial"/>
        </w:rPr>
        <w:t>x</w:t>
      </w:r>
      <w:r w:rsidR="00262A08" w:rsidRPr="0021025C">
        <w:rPr>
          <w:rFonts w:cs="Arial"/>
          <w:lang w:val="el-GR"/>
        </w:rPr>
        <w:t>-</w:t>
      </w:r>
      <w:r w:rsidR="00262A08" w:rsidRPr="0021025C">
        <w:rPr>
          <w:rFonts w:cs="Arial"/>
        </w:rPr>
        <w:t>axis</w:t>
      </w:r>
      <w:r w:rsidR="00262A08" w:rsidRPr="0021025C">
        <w:rPr>
          <w:rFonts w:cs="Arial"/>
          <w:lang w:val="el-GR"/>
        </w:rPr>
        <w:t xml:space="preserve">). </w:t>
      </w:r>
      <w:r w:rsidRPr="0021025C">
        <w:rPr>
          <w:rFonts w:cs="Arial"/>
          <w:lang w:val="el-GR"/>
        </w:rPr>
        <w:t xml:space="preserve">Σχεδιάζουν το σχήμα του δοχείου που αντιστοιχεί στη γραφική παράσταση που μελετούν. </w:t>
      </w:r>
    </w:p>
    <w:bookmarkEnd w:id="6"/>
    <w:p w:rsidR="00C47C2F" w:rsidRPr="0021025C" w:rsidRDefault="00916F9E" w:rsidP="006747DD">
      <w:pPr>
        <w:pStyle w:val="Listenabsatz"/>
        <w:numPr>
          <w:ilvl w:val="0"/>
          <w:numId w:val="7"/>
        </w:numPr>
        <w:jc w:val="both"/>
        <w:rPr>
          <w:rFonts w:ascii="Arial" w:hAnsi="Arial" w:cs="Arial"/>
          <w:i/>
          <w:lang w:val="el-GR"/>
        </w:rPr>
      </w:pPr>
      <w:r w:rsidRPr="0021025C">
        <w:rPr>
          <w:rFonts w:ascii="Arial" w:hAnsi="Arial" w:cs="Arial"/>
          <w:i/>
          <w:lang w:val="el-GR"/>
        </w:rPr>
        <w:t>Ο κάθε μαθητής εργάζεται ατομικά</w:t>
      </w:r>
      <w:r w:rsidR="00262A08" w:rsidRPr="0021025C">
        <w:rPr>
          <w:rFonts w:ascii="Arial" w:hAnsi="Arial" w:cs="Arial"/>
          <w:i/>
          <w:lang w:val="el-GR"/>
        </w:rPr>
        <w:t>.</w:t>
      </w:r>
    </w:p>
    <w:p w:rsidR="00C47C2F" w:rsidRPr="0021025C" w:rsidRDefault="00916F9E" w:rsidP="006747DD">
      <w:pPr>
        <w:pStyle w:val="Listenabsatz"/>
        <w:numPr>
          <w:ilvl w:val="0"/>
          <w:numId w:val="7"/>
        </w:numPr>
        <w:jc w:val="both"/>
        <w:rPr>
          <w:rFonts w:ascii="Arial" w:hAnsi="Arial" w:cs="Arial"/>
          <w:i/>
          <w:lang w:val="el-GR"/>
        </w:rPr>
      </w:pPr>
      <w:r w:rsidRPr="0021025C">
        <w:rPr>
          <w:rFonts w:ascii="Arial" w:hAnsi="Arial" w:cs="Arial"/>
          <w:i/>
          <w:lang w:val="el-GR"/>
        </w:rPr>
        <w:t>Κατά τη διάρκεια της δραστηριότητας, ο/η εκπαιδευτικός σχηματίζει σταθμούς εργασίας για την επόμενη δραστηριότητα.</w:t>
      </w:r>
    </w:p>
    <w:p w:rsidR="00C47C2F" w:rsidRPr="0021025C" w:rsidRDefault="00916F9E" w:rsidP="006747DD">
      <w:pPr>
        <w:ind w:firstLine="360"/>
        <w:jc w:val="both"/>
        <w:rPr>
          <w:rFonts w:ascii="Arial" w:hAnsi="Arial" w:cs="Arial"/>
          <w:b/>
        </w:rPr>
      </w:pPr>
      <w:r w:rsidRPr="0021025C">
        <w:rPr>
          <w:rFonts w:ascii="Arial" w:hAnsi="Arial" w:cs="Arial"/>
          <w:b/>
          <w:lang w:val="el-GR"/>
        </w:rPr>
        <w:lastRenderedPageBreak/>
        <w:t>Εργαλεία/μέσα</w:t>
      </w:r>
      <w:r w:rsidR="00262A08" w:rsidRPr="0021025C">
        <w:rPr>
          <w:rFonts w:ascii="Arial" w:hAnsi="Arial" w:cs="Arial"/>
          <w:b/>
        </w:rPr>
        <w:t>:</w:t>
      </w:r>
    </w:p>
    <w:p w:rsidR="00C47C2F" w:rsidRPr="0021025C" w:rsidRDefault="00916F9E" w:rsidP="006747DD">
      <w:pPr>
        <w:pStyle w:val="Listenabsatz"/>
        <w:numPr>
          <w:ilvl w:val="0"/>
          <w:numId w:val="7"/>
        </w:numPr>
        <w:jc w:val="both"/>
        <w:rPr>
          <w:rFonts w:ascii="Arial" w:hAnsi="Arial" w:cs="Arial"/>
          <w:lang w:val="el-GR"/>
        </w:rPr>
      </w:pPr>
      <w:r w:rsidRPr="0021025C">
        <w:rPr>
          <w:rFonts w:ascii="Arial" w:hAnsi="Arial" w:cs="Arial"/>
          <w:lang w:val="el-GR"/>
        </w:rPr>
        <w:t xml:space="preserve">Τρία με τέσσερα αντίτυπα κάθε γραφικής. </w:t>
      </w:r>
    </w:p>
    <w:p w:rsidR="00C47C2F" w:rsidRPr="0021025C" w:rsidRDefault="00916F9E" w:rsidP="006747DD">
      <w:pPr>
        <w:pStyle w:val="Listenabsatz"/>
        <w:numPr>
          <w:ilvl w:val="0"/>
          <w:numId w:val="7"/>
        </w:numPr>
        <w:jc w:val="both"/>
        <w:rPr>
          <w:rFonts w:ascii="Arial" w:hAnsi="Arial" w:cs="Arial"/>
          <w:lang w:val="el-GR"/>
        </w:rPr>
      </w:pPr>
      <w:r w:rsidRPr="0021025C">
        <w:rPr>
          <w:rFonts w:ascii="Arial" w:hAnsi="Arial" w:cs="Arial"/>
          <w:lang w:val="el-GR"/>
        </w:rPr>
        <w:t>Κενά φύλλα εργασίας για να σχεδιάσουν οι μαθητές</w:t>
      </w:r>
      <w:r w:rsidR="00262A08" w:rsidRPr="0021025C">
        <w:rPr>
          <w:rFonts w:ascii="Arial" w:hAnsi="Arial" w:cs="Arial"/>
          <w:lang w:val="el-GR"/>
        </w:rPr>
        <w:t>.</w:t>
      </w:r>
    </w:p>
    <w:p w:rsidR="00C47C2F" w:rsidRPr="0021025C" w:rsidRDefault="00916F9E">
      <w:pPr>
        <w:rPr>
          <w:rFonts w:ascii="Arial" w:hAnsi="Arial" w:cs="Arial"/>
          <w:bCs/>
          <w:lang w:val="el-GR"/>
        </w:rPr>
      </w:pPr>
      <w:r w:rsidRPr="0021025C">
        <w:rPr>
          <w:rFonts w:ascii="Arial" w:hAnsi="Arial" w:cs="Arial"/>
          <w:b/>
          <w:lang w:val="el-GR"/>
        </w:rPr>
        <w:t>Χρόνος</w:t>
      </w:r>
      <w:r w:rsidR="00262A08" w:rsidRPr="0021025C">
        <w:rPr>
          <w:rFonts w:ascii="Arial" w:hAnsi="Arial" w:cs="Arial"/>
          <w:b/>
          <w:lang w:val="el-GR"/>
        </w:rPr>
        <w:t xml:space="preserve">: </w:t>
      </w:r>
      <w:r w:rsidR="00262A08" w:rsidRPr="0021025C">
        <w:rPr>
          <w:rFonts w:ascii="Arial" w:hAnsi="Arial" w:cs="Arial"/>
          <w:lang w:val="el-GR"/>
        </w:rPr>
        <w:t xml:space="preserve">10 </w:t>
      </w:r>
      <w:r w:rsidRPr="0021025C">
        <w:rPr>
          <w:rFonts w:ascii="Arial" w:hAnsi="Arial" w:cs="Arial"/>
          <w:bCs/>
          <w:lang w:val="el-GR"/>
        </w:rPr>
        <w:t>λεπτά</w:t>
      </w:r>
    </w:p>
    <w:p w:rsidR="00C47C2F" w:rsidRPr="0021025C" w:rsidRDefault="00916F9E">
      <w:pPr>
        <w:pStyle w:val="FTNumberoftheactivity"/>
        <w:numPr>
          <w:ilvl w:val="0"/>
          <w:numId w:val="0"/>
        </w:numPr>
        <w:rPr>
          <w:lang w:val="el-GR"/>
        </w:rPr>
      </w:pPr>
      <w:r w:rsidRPr="0021025C">
        <w:rPr>
          <w:lang w:val="el-GR"/>
        </w:rPr>
        <w:t>Δραστηριότητα</w:t>
      </w:r>
      <w:r w:rsidR="00262A08" w:rsidRPr="0021025C">
        <w:rPr>
          <w:lang w:val="el-GR"/>
        </w:rPr>
        <w:t xml:space="preserve"> 5</w:t>
      </w:r>
    </w:p>
    <w:p w:rsidR="00C47C2F" w:rsidRPr="0021025C" w:rsidRDefault="00916F9E" w:rsidP="006747DD">
      <w:pPr>
        <w:pStyle w:val="FTactivityassignment"/>
        <w:jc w:val="both"/>
        <w:rPr>
          <w:rFonts w:cs="Arial"/>
          <w:lang w:val="el-GR"/>
        </w:rPr>
      </w:pPr>
      <w:bookmarkStart w:id="7" w:name="_Hlk137545017"/>
      <w:r w:rsidRPr="0021025C">
        <w:rPr>
          <w:rFonts w:cs="Arial"/>
          <w:lang w:val="el-GR"/>
        </w:rPr>
        <w:t xml:space="preserve">Οι μαθητές θα εργαστούν στους σταθμούς εργασίας που θα υποδείξει ο/η εκπαιδευτικός για κάθε γραφική παράσταση. </w:t>
      </w:r>
      <w:r w:rsidR="00480501" w:rsidRPr="0021025C">
        <w:rPr>
          <w:rFonts w:cs="Arial"/>
          <w:lang w:val="el-GR"/>
        </w:rPr>
        <w:t xml:space="preserve">Οι μαθητές σε κάθε σταθμό συγκρίνουν την εργασία τους. Συζητούν μέχρι να καταλήξουν σε συμφωνία για το τελικό σχέδιο του δοχείου. </w:t>
      </w:r>
    </w:p>
    <w:p w:rsidR="00480501" w:rsidRPr="0021025C" w:rsidRDefault="00480501" w:rsidP="00480501">
      <w:pPr>
        <w:pStyle w:val="FTactivityassignment"/>
        <w:numPr>
          <w:ilvl w:val="0"/>
          <w:numId w:val="7"/>
        </w:numPr>
        <w:jc w:val="both"/>
        <w:rPr>
          <w:rFonts w:cs="Arial"/>
          <w:i/>
          <w:iCs w:val="0"/>
          <w:lang w:val="el-GR"/>
        </w:rPr>
      </w:pPr>
      <w:r w:rsidRPr="0021025C">
        <w:rPr>
          <w:rFonts w:cs="Arial"/>
          <w:i/>
          <w:iCs w:val="0"/>
          <w:lang w:val="el-GR"/>
        </w:rPr>
        <w:t xml:space="preserve">Πριν τη δραστηριότητα 5, ο/η εκπαιδευτικός έχει ετοιμάσει στον πίνακα τις γραφικές που εργάζονται οι μαθητές. </w:t>
      </w:r>
    </w:p>
    <w:bookmarkEnd w:id="7"/>
    <w:p w:rsidR="00C47C2F" w:rsidRPr="0021025C" w:rsidRDefault="00480501" w:rsidP="006747DD">
      <w:pPr>
        <w:jc w:val="both"/>
        <w:rPr>
          <w:rFonts w:ascii="Arial" w:hAnsi="Arial" w:cs="Arial"/>
          <w:bCs/>
          <w:lang w:val="el-GR"/>
        </w:rPr>
      </w:pPr>
      <w:r w:rsidRPr="0021025C">
        <w:rPr>
          <w:rFonts w:ascii="Arial" w:hAnsi="Arial" w:cs="Arial"/>
          <w:b/>
          <w:lang w:val="el-GR"/>
        </w:rPr>
        <w:t>Χρόνος</w:t>
      </w:r>
      <w:r w:rsidR="00262A08" w:rsidRPr="0021025C">
        <w:rPr>
          <w:rFonts w:ascii="Arial" w:hAnsi="Arial" w:cs="Arial"/>
          <w:b/>
          <w:lang w:val="el-GR"/>
        </w:rPr>
        <w:t xml:space="preserve">: </w:t>
      </w:r>
      <w:r w:rsidR="00262A08" w:rsidRPr="0021025C">
        <w:rPr>
          <w:rFonts w:ascii="Arial" w:hAnsi="Arial" w:cs="Arial"/>
          <w:lang w:val="el-GR"/>
        </w:rPr>
        <w:t xml:space="preserve">10 </w:t>
      </w:r>
      <w:r w:rsidRPr="0021025C">
        <w:rPr>
          <w:rFonts w:ascii="Arial" w:hAnsi="Arial" w:cs="Arial"/>
          <w:bCs/>
          <w:lang w:val="el-GR"/>
        </w:rPr>
        <w:t>λεπτά</w:t>
      </w:r>
    </w:p>
    <w:p w:rsidR="00C47C2F" w:rsidRPr="0021025C" w:rsidRDefault="00262A08" w:rsidP="006747DD">
      <w:pPr>
        <w:pStyle w:val="FTNumberoftheactivity"/>
        <w:numPr>
          <w:ilvl w:val="0"/>
          <w:numId w:val="0"/>
        </w:numPr>
        <w:jc w:val="both"/>
        <w:rPr>
          <w:lang w:val="el-GR"/>
        </w:rPr>
      </w:pPr>
      <w:r w:rsidRPr="0021025C">
        <w:t>Activity</w:t>
      </w:r>
      <w:r w:rsidRPr="0021025C">
        <w:rPr>
          <w:lang w:val="el-GR"/>
        </w:rPr>
        <w:t xml:space="preserve"> 6</w:t>
      </w:r>
    </w:p>
    <w:p w:rsidR="00C47C2F" w:rsidRPr="0021025C" w:rsidRDefault="00480501" w:rsidP="006747DD">
      <w:pPr>
        <w:pStyle w:val="FTactivityassignment"/>
        <w:jc w:val="both"/>
        <w:rPr>
          <w:rFonts w:cs="Arial"/>
          <w:lang w:val="el-GR"/>
        </w:rPr>
      </w:pPr>
      <w:bookmarkStart w:id="8" w:name="_Hlk137545052"/>
      <w:r w:rsidRPr="0021025C">
        <w:rPr>
          <w:rFonts w:cs="Arial"/>
          <w:lang w:val="el-GR"/>
        </w:rPr>
        <w:t>Οι μαθητές σχεδιάζουν στον πίνακα το σχήμα που δοχείου που συμφώνησαν στις ομάδες τους</w:t>
      </w:r>
      <w:r w:rsidR="00206319" w:rsidRPr="0021025C">
        <w:rPr>
          <w:rFonts w:cs="Arial"/>
          <w:lang w:val="el-GR"/>
        </w:rPr>
        <w:t>.</w:t>
      </w:r>
    </w:p>
    <w:bookmarkEnd w:id="8"/>
    <w:p w:rsidR="00C47C2F" w:rsidRPr="0021025C" w:rsidRDefault="00480501" w:rsidP="006747DD">
      <w:pPr>
        <w:pStyle w:val="Listenabsatz"/>
        <w:numPr>
          <w:ilvl w:val="0"/>
          <w:numId w:val="7"/>
        </w:numPr>
        <w:jc w:val="both"/>
        <w:rPr>
          <w:rFonts w:ascii="Arial" w:hAnsi="Arial" w:cs="Arial"/>
          <w:i/>
          <w:lang w:val="el-GR"/>
        </w:rPr>
      </w:pPr>
      <w:r w:rsidRPr="0021025C">
        <w:rPr>
          <w:rFonts w:ascii="Arial" w:hAnsi="Arial" w:cs="Arial"/>
          <w:i/>
          <w:lang w:val="el-GR"/>
        </w:rPr>
        <w:t>Μετά τη συζήτηση στις ομάδες ένας μαθητής από κάθε ομάδα παρουσιάζει στον πίνακα το δοχείο που σχεδίασαν</w:t>
      </w:r>
      <w:r w:rsidR="009C77A1" w:rsidRPr="0021025C">
        <w:rPr>
          <w:rFonts w:ascii="Arial" w:hAnsi="Arial" w:cs="Arial"/>
          <w:i/>
          <w:lang w:val="el-GR"/>
        </w:rPr>
        <w:t xml:space="preserve">. </w:t>
      </w:r>
      <w:r w:rsidRPr="0021025C">
        <w:rPr>
          <w:rFonts w:ascii="Arial" w:hAnsi="Arial" w:cs="Arial"/>
          <w:i/>
          <w:lang w:val="el-GR"/>
        </w:rPr>
        <w:t>Αν οι μαθητές δεν συμφώνησαν μεταξύ τους, παρουσιάζονται οι διαφορετικές απόψεις για συζήτηση στην ολομέλεια</w:t>
      </w:r>
      <w:r w:rsidR="009C77A1" w:rsidRPr="0021025C">
        <w:rPr>
          <w:rFonts w:ascii="Arial" w:hAnsi="Arial" w:cs="Arial"/>
          <w:i/>
          <w:lang w:val="el-GR"/>
        </w:rPr>
        <w:t xml:space="preserve">. </w:t>
      </w:r>
    </w:p>
    <w:p w:rsidR="00C47C2F" w:rsidRPr="0021025C" w:rsidRDefault="00480501" w:rsidP="006747DD">
      <w:pPr>
        <w:pStyle w:val="Listenabsatz"/>
        <w:numPr>
          <w:ilvl w:val="0"/>
          <w:numId w:val="7"/>
        </w:numPr>
        <w:jc w:val="both"/>
        <w:rPr>
          <w:rFonts w:ascii="Arial" w:hAnsi="Arial" w:cs="Arial"/>
          <w:i/>
          <w:lang w:val="el-GR"/>
        </w:rPr>
      </w:pPr>
      <w:r w:rsidRPr="0021025C">
        <w:rPr>
          <w:rFonts w:ascii="Arial" w:hAnsi="Arial" w:cs="Arial"/>
          <w:i/>
          <w:lang w:val="el-GR"/>
        </w:rPr>
        <w:t>Στη συζήτηση στην ολομέλεια υποβάλλονται τα πιο κάτω ερωτήματα</w:t>
      </w:r>
      <w:r w:rsidR="00224122" w:rsidRPr="0021025C">
        <w:rPr>
          <w:rFonts w:ascii="Arial" w:hAnsi="Arial" w:cs="Arial"/>
          <w:i/>
          <w:lang w:val="el-GR"/>
        </w:rPr>
        <w:t xml:space="preserve">: </w:t>
      </w:r>
    </w:p>
    <w:p w:rsidR="00C47C2F" w:rsidRPr="0021025C" w:rsidRDefault="00480501" w:rsidP="006747DD">
      <w:pPr>
        <w:pStyle w:val="Listenabsatz"/>
        <w:numPr>
          <w:ilvl w:val="1"/>
          <w:numId w:val="7"/>
        </w:numPr>
        <w:jc w:val="both"/>
        <w:rPr>
          <w:rFonts w:ascii="Arial" w:hAnsi="Arial" w:cs="Arial"/>
          <w:i/>
          <w:lang w:val="el-GR"/>
        </w:rPr>
      </w:pPr>
      <w:r w:rsidRPr="0021025C">
        <w:rPr>
          <w:rFonts w:ascii="Arial" w:hAnsi="Arial" w:cs="Arial"/>
          <w:i/>
          <w:lang w:val="el-GR"/>
        </w:rPr>
        <w:t>Να εξηγήσετε πώς συμφωνήσατε στο τελικό σχέδιο;</w:t>
      </w:r>
    </w:p>
    <w:p w:rsidR="00C47C2F" w:rsidRPr="0021025C" w:rsidRDefault="00480501" w:rsidP="006747DD">
      <w:pPr>
        <w:pStyle w:val="Listenabsatz"/>
        <w:numPr>
          <w:ilvl w:val="1"/>
          <w:numId w:val="7"/>
        </w:numPr>
        <w:jc w:val="both"/>
        <w:rPr>
          <w:rFonts w:ascii="Arial" w:hAnsi="Arial" w:cs="Arial"/>
          <w:i/>
          <w:lang w:val="el-GR"/>
        </w:rPr>
      </w:pPr>
      <w:r w:rsidRPr="0021025C">
        <w:rPr>
          <w:rFonts w:ascii="Arial" w:hAnsi="Arial" w:cs="Arial"/>
          <w:i/>
          <w:lang w:val="el-GR"/>
        </w:rPr>
        <w:t>Συμφώνησαν όλοι οι μαθητές της ομάδας;</w:t>
      </w:r>
      <w:r w:rsidR="00262A08" w:rsidRPr="0021025C">
        <w:rPr>
          <w:rFonts w:ascii="Arial" w:hAnsi="Arial" w:cs="Arial"/>
          <w:i/>
          <w:lang w:val="el-GR"/>
        </w:rPr>
        <w:t xml:space="preserve"> </w:t>
      </w:r>
    </w:p>
    <w:p w:rsidR="00C47C2F" w:rsidRPr="0021025C" w:rsidRDefault="00480501" w:rsidP="006747DD">
      <w:pPr>
        <w:pStyle w:val="Listenabsatz"/>
        <w:numPr>
          <w:ilvl w:val="1"/>
          <w:numId w:val="7"/>
        </w:numPr>
        <w:jc w:val="both"/>
        <w:rPr>
          <w:rFonts w:ascii="Arial" w:hAnsi="Arial" w:cs="Arial"/>
          <w:i/>
          <w:lang w:val="el-GR"/>
        </w:rPr>
      </w:pPr>
      <w:r w:rsidRPr="0021025C">
        <w:rPr>
          <w:rFonts w:ascii="Arial" w:hAnsi="Arial" w:cs="Arial"/>
          <w:i/>
          <w:lang w:val="el-GR"/>
        </w:rPr>
        <w:t>Να εξηγήσετε τη μορφή του δοχείου</w:t>
      </w:r>
      <w:r w:rsidR="00262A08" w:rsidRPr="0021025C">
        <w:rPr>
          <w:rFonts w:ascii="Arial" w:hAnsi="Arial" w:cs="Arial"/>
          <w:i/>
          <w:lang w:val="el-GR"/>
        </w:rPr>
        <w:t xml:space="preserve">. </w:t>
      </w:r>
    </w:p>
    <w:p w:rsidR="00C47C2F" w:rsidRPr="0021025C" w:rsidRDefault="00480501" w:rsidP="006747DD">
      <w:pPr>
        <w:pStyle w:val="Listenabsatz"/>
        <w:numPr>
          <w:ilvl w:val="1"/>
          <w:numId w:val="7"/>
        </w:numPr>
        <w:jc w:val="both"/>
        <w:rPr>
          <w:rFonts w:ascii="Arial" w:hAnsi="Arial" w:cs="Arial"/>
          <w:i/>
          <w:lang w:val="el-GR"/>
        </w:rPr>
      </w:pPr>
      <w:r w:rsidRPr="0021025C">
        <w:rPr>
          <w:rFonts w:ascii="Arial" w:hAnsi="Arial" w:cs="Arial"/>
          <w:i/>
          <w:lang w:val="el-GR"/>
        </w:rPr>
        <w:t xml:space="preserve">Αν κάποιος σχεδίασε διαφορετικό δοχείο, ποια ήταν η μορφή του; Σε ποια γραφική θα αντιστοιχούσε; </w:t>
      </w:r>
    </w:p>
    <w:p w:rsidR="00C47C2F" w:rsidRPr="0021025C" w:rsidRDefault="00480501" w:rsidP="006747DD">
      <w:pPr>
        <w:pStyle w:val="Listenabsatz"/>
        <w:numPr>
          <w:ilvl w:val="1"/>
          <w:numId w:val="7"/>
        </w:numPr>
        <w:jc w:val="both"/>
        <w:rPr>
          <w:rFonts w:ascii="Arial" w:hAnsi="Arial" w:cs="Arial"/>
          <w:i/>
          <w:lang w:val="el-GR"/>
        </w:rPr>
      </w:pPr>
      <w:r w:rsidRPr="0021025C">
        <w:rPr>
          <w:rFonts w:ascii="Arial" w:hAnsi="Arial" w:cs="Arial"/>
          <w:i/>
          <w:lang w:val="el-GR"/>
        </w:rPr>
        <w:t>Παίζει ρόλο ο όγκος του δοχείου;</w:t>
      </w:r>
      <w:r w:rsidR="00262A08" w:rsidRPr="0021025C">
        <w:rPr>
          <w:rFonts w:ascii="Arial" w:hAnsi="Arial" w:cs="Arial"/>
          <w:i/>
          <w:lang w:val="el-GR"/>
        </w:rPr>
        <w:t xml:space="preserve"> </w:t>
      </w:r>
    </w:p>
    <w:p w:rsidR="00C47C2F" w:rsidRPr="0021025C" w:rsidRDefault="00480501" w:rsidP="006747DD">
      <w:pPr>
        <w:jc w:val="both"/>
        <w:rPr>
          <w:rFonts w:ascii="Arial" w:hAnsi="Arial" w:cs="Arial"/>
          <w:bCs/>
          <w:lang w:val="el-GR"/>
        </w:rPr>
      </w:pPr>
      <w:r w:rsidRPr="0021025C">
        <w:rPr>
          <w:rFonts w:ascii="Arial" w:hAnsi="Arial" w:cs="Arial"/>
          <w:b/>
          <w:lang w:val="el-GR"/>
        </w:rPr>
        <w:t>Χρόνος</w:t>
      </w:r>
      <w:r w:rsidR="00262A08" w:rsidRPr="0021025C">
        <w:rPr>
          <w:rFonts w:ascii="Arial" w:hAnsi="Arial" w:cs="Arial"/>
          <w:b/>
          <w:lang w:val="el-GR"/>
        </w:rPr>
        <w:t xml:space="preserve">: </w:t>
      </w:r>
      <w:r w:rsidR="006E65EA" w:rsidRPr="0021025C">
        <w:rPr>
          <w:rFonts w:ascii="Arial" w:hAnsi="Arial" w:cs="Arial"/>
          <w:lang w:val="el-GR"/>
        </w:rPr>
        <w:t xml:space="preserve">20 </w:t>
      </w:r>
      <w:r w:rsidRPr="0021025C">
        <w:rPr>
          <w:rFonts w:ascii="Arial" w:hAnsi="Arial" w:cs="Arial"/>
          <w:bCs/>
          <w:lang w:val="el-GR"/>
        </w:rPr>
        <w:t>λεπτά</w:t>
      </w:r>
    </w:p>
    <w:p w:rsidR="00C47C2F" w:rsidRPr="0021025C" w:rsidRDefault="00480501" w:rsidP="006747DD">
      <w:pPr>
        <w:jc w:val="both"/>
        <w:rPr>
          <w:rFonts w:ascii="Arial" w:hAnsi="Arial" w:cs="Arial"/>
          <w:bCs/>
          <w:lang w:val="el-GR"/>
        </w:rPr>
      </w:pPr>
      <w:r w:rsidRPr="0021025C">
        <w:rPr>
          <w:rFonts w:ascii="Arial" w:hAnsi="Arial" w:cs="Arial"/>
          <w:bCs/>
          <w:lang w:val="el-GR"/>
        </w:rPr>
        <w:t>Πριν την επόμενη δραστηριότητα, ο/η εκπαιδευτικός γεμίζει ξανά τα δοχεία μέχρι το μέσο τους με νερό.</w:t>
      </w:r>
    </w:p>
    <w:p w:rsidR="00C47C2F" w:rsidRPr="0021025C" w:rsidRDefault="007C769C" w:rsidP="006747DD">
      <w:pPr>
        <w:pStyle w:val="FTNumberoftheactivity"/>
        <w:numPr>
          <w:ilvl w:val="0"/>
          <w:numId w:val="0"/>
        </w:numPr>
        <w:ind w:left="360" w:hanging="360"/>
        <w:jc w:val="both"/>
        <w:rPr>
          <w:lang w:val="el-GR"/>
        </w:rPr>
      </w:pPr>
      <w:r w:rsidRPr="0021025C">
        <w:rPr>
          <w:lang w:val="el-GR"/>
        </w:rPr>
        <w:t>Δραστηριότηα</w:t>
      </w:r>
      <w:r w:rsidR="00262A08" w:rsidRPr="0021025C">
        <w:rPr>
          <w:lang w:val="el-GR"/>
        </w:rPr>
        <w:t xml:space="preserve"> 7</w:t>
      </w:r>
    </w:p>
    <w:p w:rsidR="00C47C2F" w:rsidRPr="0021025C" w:rsidRDefault="007C769C" w:rsidP="006747DD">
      <w:pPr>
        <w:pStyle w:val="FTactivityassignment"/>
        <w:jc w:val="both"/>
        <w:rPr>
          <w:rFonts w:cs="Arial"/>
          <w:lang w:val="el-GR"/>
        </w:rPr>
      </w:pPr>
      <w:bookmarkStart w:id="9" w:name="_Hlk137545168"/>
      <w:r w:rsidRPr="0021025C">
        <w:rPr>
          <w:rFonts w:cs="Arial"/>
          <w:lang w:val="el-GR"/>
        </w:rPr>
        <w:t>Ρίξαμε την ίδια ποσότητα νερού στα πιο κάτω δοχεία</w:t>
      </w:r>
      <w:r w:rsidR="00262A08" w:rsidRPr="0021025C">
        <w:rPr>
          <w:rFonts w:cs="Arial"/>
          <w:lang w:val="el-GR"/>
        </w:rPr>
        <w:t xml:space="preserve"> </w:t>
      </w:r>
      <w:r w:rsidRPr="0021025C">
        <w:rPr>
          <w:rFonts w:cs="Arial"/>
          <w:lang w:val="el-GR"/>
        </w:rPr>
        <w:t>–</w:t>
      </w:r>
      <w:r w:rsidR="00262A08" w:rsidRPr="0021025C">
        <w:rPr>
          <w:rFonts w:cs="Arial"/>
          <w:lang w:val="el-GR"/>
        </w:rPr>
        <w:t xml:space="preserve"> </w:t>
      </w:r>
      <w:r w:rsidRPr="0021025C">
        <w:rPr>
          <w:rFonts w:cs="Arial"/>
          <w:lang w:val="el-GR"/>
        </w:rPr>
        <w:t>μπλε και πράσινο</w:t>
      </w:r>
      <w:r w:rsidR="00262A08" w:rsidRPr="0021025C">
        <w:rPr>
          <w:rFonts w:cs="Arial"/>
          <w:lang w:val="el-GR"/>
        </w:rPr>
        <w:t xml:space="preserve">. </w:t>
      </w:r>
    </w:p>
    <w:bookmarkEnd w:id="9"/>
    <w:p w:rsidR="0013026B" w:rsidRPr="0021025C" w:rsidRDefault="001D245A" w:rsidP="0013026B">
      <w:pPr>
        <w:pStyle w:val="FTactivityassignment"/>
        <w:jc w:val="center"/>
        <w:rPr>
          <w:rFonts w:cs="Arial"/>
        </w:rPr>
      </w:pPr>
      <w:r w:rsidRPr="0021025C">
        <w:rPr>
          <w:rFonts w:cs="Arial"/>
          <w:noProof/>
        </w:rPr>
        <w:object w:dxaOrig="11560" w:dyaOrig="3820" w14:anchorId="69ED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0.2pt;height:103.2pt;mso-width-percent:0;mso-height-percent:0;mso-width-percent:0;mso-height-percent:0" o:ole="">
            <v:imagedata r:id="rId22" o:title=""/>
          </v:shape>
          <o:OLEObject Type="Embed" ProgID="PBrush" ShapeID="_x0000_i1025" DrawAspect="Content" ObjectID="_1758724333" r:id="rId23"/>
        </w:object>
      </w:r>
    </w:p>
    <w:p w:rsidR="00DA3E5B" w:rsidRPr="0021025C" w:rsidRDefault="00DA3E5B" w:rsidP="00DA3E5B">
      <w:pPr>
        <w:pStyle w:val="FTactivityassignment"/>
        <w:jc w:val="both"/>
        <w:rPr>
          <w:rFonts w:cs="Arial"/>
        </w:rPr>
      </w:pPr>
      <w:r w:rsidRPr="0021025C">
        <w:rPr>
          <w:rFonts w:cs="Arial"/>
          <w:lang w:val="el-GR"/>
        </w:rPr>
        <w:t>Οι πιο κάτω γραφικές  σχεδιάστηκαν από μαθητές οι οποίοι περιέγραψαν τη σχέση μεταξύ του ύψους του νερού στο δοχείο σε σχέση με τον όγκο του νερού που μπήκε σε κάθε περίπτωση. Ποιος</w:t>
      </w:r>
      <w:r w:rsidRPr="0021025C">
        <w:rPr>
          <w:rFonts w:cs="Arial"/>
          <w:lang w:val="en-US"/>
        </w:rPr>
        <w:t xml:space="preserve"> </w:t>
      </w:r>
      <w:r w:rsidRPr="0021025C">
        <w:rPr>
          <w:rFonts w:cs="Arial"/>
          <w:lang w:val="el-GR"/>
        </w:rPr>
        <w:t>μαθητής</w:t>
      </w:r>
      <w:r w:rsidRPr="0021025C">
        <w:rPr>
          <w:rFonts w:cs="Arial"/>
          <w:lang w:val="en-US"/>
        </w:rPr>
        <w:t xml:space="preserve"> </w:t>
      </w:r>
      <w:r w:rsidRPr="0021025C">
        <w:rPr>
          <w:rFonts w:cs="Arial"/>
          <w:lang w:val="el-GR"/>
        </w:rPr>
        <w:t>είναι</w:t>
      </w:r>
      <w:r w:rsidRPr="0021025C">
        <w:rPr>
          <w:rFonts w:cs="Arial"/>
          <w:lang w:val="en-US"/>
        </w:rPr>
        <w:t xml:space="preserve"> </w:t>
      </w:r>
      <w:r w:rsidRPr="0021025C">
        <w:rPr>
          <w:rFonts w:cs="Arial"/>
          <w:lang w:val="el-GR"/>
        </w:rPr>
        <w:t>ορθός</w:t>
      </w:r>
      <w:r w:rsidRPr="0021025C">
        <w:rPr>
          <w:rFonts w:cs="Arial"/>
          <w:lang w:val="en-US"/>
        </w:rPr>
        <w:t xml:space="preserve">; </w:t>
      </w:r>
      <w:r w:rsidRPr="0021025C">
        <w:rPr>
          <w:rFonts w:cs="Arial"/>
          <w:lang w:val="el-GR"/>
        </w:rPr>
        <w:t>Να</w:t>
      </w:r>
      <w:r w:rsidRPr="0021025C">
        <w:rPr>
          <w:rFonts w:cs="Arial"/>
          <w:lang w:val="en-US"/>
        </w:rPr>
        <w:t xml:space="preserve"> </w:t>
      </w:r>
      <w:r w:rsidRPr="0021025C">
        <w:rPr>
          <w:rFonts w:cs="Arial"/>
          <w:lang w:val="el-GR"/>
        </w:rPr>
        <w:t>εξηγήσετε</w:t>
      </w:r>
      <w:r w:rsidRPr="0021025C">
        <w:rPr>
          <w:rFonts w:cs="Arial"/>
          <w:lang w:val="en-US"/>
        </w:rPr>
        <w:t xml:space="preserve">. </w:t>
      </w:r>
    </w:p>
    <w:p w:rsidR="00DA3E5B" w:rsidRPr="0021025C" w:rsidRDefault="00DA3E5B" w:rsidP="0013026B">
      <w:pPr>
        <w:pStyle w:val="FTactivityassignment"/>
        <w:jc w:val="center"/>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D54F7" w:rsidRPr="0021025C" w:rsidTr="00262A08">
        <w:tc>
          <w:tcPr>
            <w:tcW w:w="4751" w:type="dxa"/>
          </w:tcPr>
          <w:p w:rsidR="000D54F7" w:rsidRPr="0021025C" w:rsidRDefault="009E1230" w:rsidP="00262A08">
            <w:pPr>
              <w:rPr>
                <w:rStyle w:val="normaltextrun"/>
                <w:rFonts w:ascii="Arial" w:hAnsi="Arial" w:cs="Arial"/>
                <w:color w:val="000000"/>
                <w:shd w:val="clear" w:color="auto" w:fill="FFFFFF"/>
              </w:rPr>
            </w:pPr>
            <w:r w:rsidRPr="0021025C">
              <w:rPr>
                <w:rStyle w:val="normaltextrun"/>
                <w:rFonts w:ascii="Arial" w:hAnsi="Arial" w:cs="Arial"/>
                <w:noProof/>
                <w:color w:val="000000"/>
                <w:shd w:val="clear" w:color="auto" w:fill="FFFFFF"/>
              </w:rPr>
              <w:lastRenderedPageBreak/>
              <w:drawing>
                <wp:inline distT="0" distB="0" distL="0" distR="0" wp14:anchorId="3D991C27" wp14:editId="35D9DA90">
                  <wp:extent cx="2700000" cy="1915200"/>
                  <wp:effectExtent l="0" t="0" r="5715"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0000" cy="1915200"/>
                          </a:xfrm>
                          <a:prstGeom prst="rect">
                            <a:avLst/>
                          </a:prstGeom>
                        </pic:spPr>
                      </pic:pic>
                    </a:graphicData>
                  </a:graphic>
                </wp:inline>
              </w:drawing>
            </w:r>
          </w:p>
        </w:tc>
        <w:tc>
          <w:tcPr>
            <w:tcW w:w="4751" w:type="dxa"/>
          </w:tcPr>
          <w:p w:rsidR="000D54F7" w:rsidRPr="0021025C" w:rsidRDefault="009E1230" w:rsidP="00262A08">
            <w:pPr>
              <w:rPr>
                <w:rStyle w:val="normaltextrun"/>
                <w:rFonts w:ascii="Arial" w:hAnsi="Arial" w:cs="Arial"/>
                <w:color w:val="000000"/>
                <w:shd w:val="clear" w:color="auto" w:fill="FFFFFF"/>
              </w:rPr>
            </w:pPr>
            <w:r w:rsidRPr="0021025C">
              <w:rPr>
                <w:rStyle w:val="normaltextrun"/>
                <w:rFonts w:ascii="Arial" w:hAnsi="Arial" w:cs="Arial"/>
                <w:noProof/>
                <w:color w:val="000000"/>
                <w:shd w:val="clear" w:color="auto" w:fill="FFFFFF"/>
              </w:rPr>
              <w:drawing>
                <wp:inline distT="0" distB="0" distL="0" distR="0" wp14:anchorId="01A28A5A" wp14:editId="53A24F79">
                  <wp:extent cx="2700000" cy="1897200"/>
                  <wp:effectExtent l="0" t="0" r="5715" b="825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0000" cy="1897200"/>
                          </a:xfrm>
                          <a:prstGeom prst="rect">
                            <a:avLst/>
                          </a:prstGeom>
                        </pic:spPr>
                      </pic:pic>
                    </a:graphicData>
                  </a:graphic>
                </wp:inline>
              </w:drawing>
            </w:r>
          </w:p>
        </w:tc>
      </w:tr>
      <w:tr w:rsidR="000D54F7" w:rsidRPr="0021025C" w:rsidTr="00262A08">
        <w:tc>
          <w:tcPr>
            <w:tcW w:w="4751" w:type="dxa"/>
          </w:tcPr>
          <w:p w:rsidR="00C47C2F" w:rsidRPr="0021025C" w:rsidRDefault="00AE1F1B" w:rsidP="006747DD">
            <w:pPr>
              <w:pStyle w:val="FTactivityassignment"/>
              <w:pBdr>
                <w:top w:val="none" w:sz="0" w:space="0" w:color="auto"/>
                <w:bottom w:val="none" w:sz="0" w:space="0" w:color="auto"/>
              </w:pBdr>
              <w:jc w:val="both"/>
              <w:rPr>
                <w:rStyle w:val="normaltextrun"/>
                <w:rFonts w:cs="Arial"/>
                <w:color w:val="000000"/>
                <w:shd w:val="clear" w:color="auto" w:fill="FFFFFF"/>
              </w:rPr>
            </w:pPr>
            <w:r w:rsidRPr="0021025C">
              <w:rPr>
                <w:rFonts w:cs="Arial"/>
                <w:lang w:val="el-GR"/>
              </w:rPr>
              <w:t>Άννα</w:t>
            </w:r>
            <w:r w:rsidR="00262A08" w:rsidRPr="0021025C">
              <w:rPr>
                <w:rFonts w:cs="Arial"/>
                <w:lang w:val="el-GR"/>
              </w:rPr>
              <w:t xml:space="preserve">: </w:t>
            </w:r>
            <w:r w:rsidRPr="0021025C">
              <w:rPr>
                <w:rFonts w:cs="Arial"/>
                <w:lang w:val="el-GR"/>
              </w:rPr>
              <w:t>Όπως έδειξα στη γραφική, το πράσινο δοχείο ανοίγει προς τα πάνω, ενώ το μπλε στενεύει προς τα πάνω. Παρόλα</w:t>
            </w:r>
            <w:r w:rsidRPr="0021025C">
              <w:rPr>
                <w:rFonts w:cs="Arial"/>
                <w:lang w:val="en-US"/>
              </w:rPr>
              <w:t xml:space="preserve"> </w:t>
            </w:r>
            <w:r w:rsidRPr="0021025C">
              <w:rPr>
                <w:rFonts w:cs="Arial"/>
                <w:lang w:val="el-GR"/>
              </w:rPr>
              <w:t>αυτά</w:t>
            </w:r>
            <w:r w:rsidRPr="0021025C">
              <w:rPr>
                <w:rFonts w:cs="Arial"/>
                <w:lang w:val="en-US"/>
              </w:rPr>
              <w:t xml:space="preserve">, </w:t>
            </w:r>
            <w:r w:rsidRPr="0021025C">
              <w:rPr>
                <w:rFonts w:cs="Arial"/>
                <w:lang w:val="el-GR"/>
              </w:rPr>
              <w:t>υπάρχει</w:t>
            </w:r>
            <w:r w:rsidRPr="0021025C">
              <w:rPr>
                <w:rFonts w:cs="Arial"/>
                <w:lang w:val="en-US"/>
              </w:rPr>
              <w:t xml:space="preserve"> </w:t>
            </w:r>
            <w:r w:rsidRPr="0021025C">
              <w:rPr>
                <w:rFonts w:cs="Arial"/>
                <w:lang w:val="el-GR"/>
              </w:rPr>
              <w:t>η</w:t>
            </w:r>
            <w:r w:rsidRPr="0021025C">
              <w:rPr>
                <w:rFonts w:cs="Arial"/>
                <w:lang w:val="en-US"/>
              </w:rPr>
              <w:t xml:space="preserve"> </w:t>
            </w:r>
            <w:r w:rsidRPr="0021025C">
              <w:rPr>
                <w:rFonts w:cs="Arial"/>
                <w:lang w:val="el-GR"/>
              </w:rPr>
              <w:t>ίδια</w:t>
            </w:r>
            <w:r w:rsidRPr="0021025C">
              <w:rPr>
                <w:rFonts w:cs="Arial"/>
                <w:lang w:val="en-US"/>
              </w:rPr>
              <w:t xml:space="preserve"> </w:t>
            </w:r>
            <w:r w:rsidRPr="0021025C">
              <w:rPr>
                <w:rFonts w:cs="Arial"/>
                <w:lang w:val="el-GR"/>
              </w:rPr>
              <w:t>ποσότητα</w:t>
            </w:r>
            <w:r w:rsidRPr="0021025C">
              <w:rPr>
                <w:rFonts w:cs="Arial"/>
                <w:lang w:val="en-US"/>
              </w:rPr>
              <w:t xml:space="preserve"> </w:t>
            </w:r>
            <w:r w:rsidRPr="0021025C">
              <w:rPr>
                <w:rFonts w:cs="Arial"/>
                <w:lang w:val="el-GR"/>
              </w:rPr>
              <w:t>νερού</w:t>
            </w:r>
            <w:r w:rsidRPr="0021025C">
              <w:rPr>
                <w:rFonts w:cs="Arial"/>
                <w:lang w:val="en-US"/>
              </w:rPr>
              <w:t xml:space="preserve"> </w:t>
            </w:r>
            <w:r w:rsidRPr="0021025C">
              <w:rPr>
                <w:rFonts w:cs="Arial"/>
                <w:lang w:val="el-GR"/>
              </w:rPr>
              <w:t>στα</w:t>
            </w:r>
            <w:r w:rsidRPr="0021025C">
              <w:rPr>
                <w:rFonts w:cs="Arial"/>
                <w:lang w:val="en-US"/>
              </w:rPr>
              <w:t xml:space="preserve"> </w:t>
            </w:r>
            <w:r w:rsidRPr="0021025C">
              <w:rPr>
                <w:rFonts w:cs="Arial"/>
                <w:lang w:val="el-GR"/>
              </w:rPr>
              <w:t>δοχεία</w:t>
            </w:r>
            <w:r w:rsidR="00F71C3C" w:rsidRPr="0021025C">
              <w:rPr>
                <w:rFonts w:cs="Arial"/>
                <w:i/>
                <w:iCs w:val="0"/>
              </w:rPr>
              <w:t>.</w:t>
            </w:r>
          </w:p>
        </w:tc>
        <w:tc>
          <w:tcPr>
            <w:tcW w:w="4751" w:type="dxa"/>
          </w:tcPr>
          <w:p w:rsidR="00C47C2F" w:rsidRPr="0021025C" w:rsidRDefault="00AE1F1B" w:rsidP="006747DD">
            <w:pPr>
              <w:pStyle w:val="FTactivityassignment"/>
              <w:pBdr>
                <w:top w:val="none" w:sz="0" w:space="0" w:color="auto"/>
                <w:bottom w:val="none" w:sz="0" w:space="0" w:color="auto"/>
              </w:pBdr>
              <w:jc w:val="both"/>
              <w:rPr>
                <w:rFonts w:cs="Arial"/>
                <w:lang w:val="el-GR"/>
              </w:rPr>
            </w:pPr>
            <w:r w:rsidRPr="0021025C">
              <w:rPr>
                <w:rFonts w:cs="Arial"/>
                <w:lang w:val="el-GR"/>
              </w:rPr>
              <w:t>Βάσια</w:t>
            </w:r>
            <w:r w:rsidR="00262A08" w:rsidRPr="0021025C">
              <w:rPr>
                <w:rFonts w:cs="Arial"/>
                <w:lang w:val="el-GR"/>
              </w:rPr>
              <w:t xml:space="preserve">: </w:t>
            </w:r>
            <w:r w:rsidRPr="0021025C">
              <w:rPr>
                <w:rFonts w:cs="Arial"/>
                <w:i/>
                <w:lang w:val="el-GR"/>
              </w:rPr>
              <w:t>Πιστεύω ότι το σωστό είναι το αντίθετο</w:t>
            </w:r>
            <w:r w:rsidR="00262A08" w:rsidRPr="0021025C">
              <w:rPr>
                <w:rFonts w:cs="Arial"/>
                <w:i/>
                <w:lang w:val="el-GR"/>
              </w:rPr>
              <w:t>.</w:t>
            </w:r>
            <w:r w:rsidR="00EE4871" w:rsidRPr="0021025C">
              <w:rPr>
                <w:rFonts w:cs="Arial"/>
                <w:i/>
                <w:lang w:val="el-GR"/>
              </w:rPr>
              <w:t xml:space="preserve"> </w:t>
            </w:r>
            <w:r w:rsidRPr="0021025C">
              <w:rPr>
                <w:rFonts w:cs="Arial"/>
                <w:i/>
                <w:lang w:val="el-GR"/>
              </w:rPr>
              <w:t xml:space="preserve">Το πράσινο γίνεται πιο πλατύ προς τα πάνω, για αυτό η γραμμή δεν πηγαίνει προς τα πάνω τόσο γρήγορα όσο στο μπλε, η οποία αυξάνεται πιο γρήγορα καθώς ρίχνεται </w:t>
            </w:r>
            <w:r w:rsidR="00F51E7E" w:rsidRPr="0021025C">
              <w:rPr>
                <w:rFonts w:cs="Arial"/>
                <w:i/>
                <w:lang w:val="el-GR"/>
              </w:rPr>
              <w:t xml:space="preserve">περισσότερο </w:t>
            </w:r>
            <w:r w:rsidRPr="0021025C">
              <w:rPr>
                <w:rFonts w:cs="Arial"/>
                <w:i/>
                <w:lang w:val="el-GR"/>
              </w:rPr>
              <w:t>νερό</w:t>
            </w:r>
            <w:r w:rsidR="001C0488" w:rsidRPr="0021025C">
              <w:rPr>
                <w:rFonts w:cs="Arial"/>
                <w:i/>
                <w:lang w:val="el-GR"/>
              </w:rPr>
              <w:t>.</w:t>
            </w:r>
          </w:p>
        </w:tc>
      </w:tr>
      <w:tr w:rsidR="000D54F7" w:rsidRPr="0021025C" w:rsidTr="00262A08">
        <w:tc>
          <w:tcPr>
            <w:tcW w:w="4751" w:type="dxa"/>
          </w:tcPr>
          <w:p w:rsidR="000D54F7" w:rsidRPr="0021025C" w:rsidRDefault="000D54F7" w:rsidP="006747DD">
            <w:pPr>
              <w:jc w:val="both"/>
              <w:rPr>
                <w:rStyle w:val="normaltextrun"/>
                <w:rFonts w:ascii="Arial" w:hAnsi="Arial" w:cs="Arial"/>
                <w:color w:val="000000"/>
                <w:shd w:val="clear" w:color="auto" w:fill="FFFFFF"/>
                <w:lang w:val="el-GR"/>
              </w:rPr>
            </w:pPr>
          </w:p>
        </w:tc>
        <w:tc>
          <w:tcPr>
            <w:tcW w:w="4751" w:type="dxa"/>
          </w:tcPr>
          <w:p w:rsidR="000D54F7" w:rsidRPr="0021025C" w:rsidRDefault="000D54F7" w:rsidP="006747DD">
            <w:pPr>
              <w:jc w:val="both"/>
              <w:rPr>
                <w:rStyle w:val="normaltextrun"/>
                <w:rFonts w:ascii="Arial" w:hAnsi="Arial" w:cs="Arial"/>
                <w:color w:val="000000"/>
                <w:shd w:val="clear" w:color="auto" w:fill="FFFFFF"/>
                <w:lang w:val="el-GR"/>
              </w:rPr>
            </w:pPr>
          </w:p>
        </w:tc>
      </w:tr>
      <w:tr w:rsidR="000D54F7" w:rsidRPr="0021025C" w:rsidTr="00262A08">
        <w:tc>
          <w:tcPr>
            <w:tcW w:w="4751" w:type="dxa"/>
          </w:tcPr>
          <w:p w:rsidR="000D54F7" w:rsidRPr="0021025C" w:rsidRDefault="000D54F7" w:rsidP="006747DD">
            <w:pPr>
              <w:jc w:val="both"/>
              <w:rPr>
                <w:rStyle w:val="normaltextrun"/>
                <w:rFonts w:ascii="Arial" w:hAnsi="Arial" w:cs="Arial"/>
                <w:color w:val="000000"/>
                <w:shd w:val="clear" w:color="auto" w:fill="FFFFFF"/>
                <w:lang w:val="el-GR"/>
              </w:rPr>
            </w:pPr>
          </w:p>
        </w:tc>
        <w:tc>
          <w:tcPr>
            <w:tcW w:w="4751" w:type="dxa"/>
          </w:tcPr>
          <w:p w:rsidR="000D54F7" w:rsidRPr="0021025C" w:rsidRDefault="000D54F7" w:rsidP="006747DD">
            <w:pPr>
              <w:jc w:val="both"/>
              <w:rPr>
                <w:rStyle w:val="normaltextrun"/>
                <w:rFonts w:ascii="Arial" w:hAnsi="Arial" w:cs="Arial"/>
                <w:color w:val="000000"/>
                <w:shd w:val="clear" w:color="auto" w:fill="FFFFFF"/>
                <w:lang w:val="el-GR"/>
              </w:rPr>
            </w:pPr>
          </w:p>
        </w:tc>
      </w:tr>
      <w:tr w:rsidR="000D54F7" w:rsidRPr="0021025C" w:rsidTr="00262A08">
        <w:tc>
          <w:tcPr>
            <w:tcW w:w="4751" w:type="dxa"/>
          </w:tcPr>
          <w:p w:rsidR="000D54F7" w:rsidRPr="0021025C" w:rsidRDefault="009E1230" w:rsidP="006747DD">
            <w:pPr>
              <w:jc w:val="both"/>
              <w:rPr>
                <w:rStyle w:val="normaltextrun"/>
                <w:rFonts w:ascii="Arial" w:hAnsi="Arial" w:cs="Arial"/>
                <w:color w:val="000000"/>
                <w:shd w:val="clear" w:color="auto" w:fill="FFFFFF"/>
              </w:rPr>
            </w:pPr>
            <w:r w:rsidRPr="0021025C">
              <w:rPr>
                <w:rStyle w:val="normaltextrun"/>
                <w:rFonts w:ascii="Arial" w:hAnsi="Arial" w:cs="Arial"/>
                <w:noProof/>
                <w:color w:val="000000"/>
                <w:shd w:val="clear" w:color="auto" w:fill="FFFFFF"/>
              </w:rPr>
              <w:drawing>
                <wp:inline distT="0" distB="0" distL="0" distR="0" wp14:anchorId="14CFB851" wp14:editId="7FDEB4D1">
                  <wp:extent cx="2700000" cy="1854000"/>
                  <wp:effectExtent l="0" t="0" r="571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0000" cy="1854000"/>
                          </a:xfrm>
                          <a:prstGeom prst="rect">
                            <a:avLst/>
                          </a:prstGeom>
                        </pic:spPr>
                      </pic:pic>
                    </a:graphicData>
                  </a:graphic>
                </wp:inline>
              </w:drawing>
            </w:r>
          </w:p>
        </w:tc>
        <w:tc>
          <w:tcPr>
            <w:tcW w:w="4751" w:type="dxa"/>
          </w:tcPr>
          <w:p w:rsidR="000D54F7" w:rsidRPr="0021025C" w:rsidRDefault="009E1230" w:rsidP="006747DD">
            <w:pPr>
              <w:jc w:val="both"/>
              <w:rPr>
                <w:rStyle w:val="normaltextrun"/>
                <w:rFonts w:ascii="Arial" w:hAnsi="Arial" w:cs="Arial"/>
                <w:color w:val="000000"/>
                <w:shd w:val="clear" w:color="auto" w:fill="FFFFFF"/>
              </w:rPr>
            </w:pPr>
            <w:r w:rsidRPr="0021025C">
              <w:rPr>
                <w:rStyle w:val="normaltextrun"/>
                <w:rFonts w:ascii="Arial" w:hAnsi="Arial" w:cs="Arial"/>
                <w:noProof/>
                <w:color w:val="000000"/>
                <w:shd w:val="clear" w:color="auto" w:fill="FFFFFF"/>
              </w:rPr>
              <w:drawing>
                <wp:inline distT="0" distB="0" distL="0" distR="0" wp14:anchorId="1DCBBB60" wp14:editId="2BE018AF">
                  <wp:extent cx="2700000" cy="1879200"/>
                  <wp:effectExtent l="0" t="0" r="5715"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0000" cy="1879200"/>
                          </a:xfrm>
                          <a:prstGeom prst="rect">
                            <a:avLst/>
                          </a:prstGeom>
                        </pic:spPr>
                      </pic:pic>
                    </a:graphicData>
                  </a:graphic>
                </wp:inline>
              </w:drawing>
            </w:r>
          </w:p>
        </w:tc>
      </w:tr>
      <w:tr w:rsidR="000D54F7" w:rsidRPr="0021025C" w:rsidTr="00262A08">
        <w:tc>
          <w:tcPr>
            <w:tcW w:w="4751" w:type="dxa"/>
          </w:tcPr>
          <w:p w:rsidR="00C47C2F" w:rsidRPr="0021025C" w:rsidRDefault="00AE1F1B" w:rsidP="006747DD">
            <w:pPr>
              <w:pStyle w:val="FTactivityassignment"/>
              <w:pBdr>
                <w:top w:val="none" w:sz="0" w:space="0" w:color="auto"/>
                <w:bottom w:val="none" w:sz="0" w:space="0" w:color="auto"/>
              </w:pBdr>
              <w:jc w:val="both"/>
              <w:rPr>
                <w:rFonts w:cs="Arial"/>
                <w:i/>
                <w:lang w:val="el-GR"/>
              </w:rPr>
            </w:pPr>
            <w:r w:rsidRPr="0021025C">
              <w:rPr>
                <w:rFonts w:cs="Arial"/>
                <w:lang w:val="el-GR"/>
              </w:rPr>
              <w:t>Ελένη</w:t>
            </w:r>
            <w:r w:rsidR="00262A08" w:rsidRPr="0021025C">
              <w:rPr>
                <w:rFonts w:cs="Arial"/>
                <w:lang w:val="el-GR"/>
              </w:rPr>
              <w:t xml:space="preserve">: </w:t>
            </w:r>
            <w:r w:rsidRPr="0021025C">
              <w:rPr>
                <w:rFonts w:cs="Arial"/>
                <w:i/>
                <w:lang w:val="el-GR"/>
              </w:rPr>
              <w:t xml:space="preserve">Πιστεύω ότι η Βάσια είναι σωστή, καθώς οι δύο γραμμές πρέπει να φτάνουν στο ίδιο σημείο, καθώς μπήκε η ίδια ποσότητα νερού στα δύο δοχεία. </w:t>
            </w:r>
          </w:p>
          <w:p w:rsidR="000D54F7" w:rsidRPr="0021025C" w:rsidRDefault="000D54F7" w:rsidP="006747DD">
            <w:pPr>
              <w:jc w:val="both"/>
              <w:rPr>
                <w:rStyle w:val="normaltextrun"/>
                <w:rFonts w:ascii="Arial" w:hAnsi="Arial" w:cs="Arial"/>
                <w:color w:val="000000"/>
                <w:shd w:val="clear" w:color="auto" w:fill="FFFFFF"/>
                <w:lang w:val="el-GR"/>
              </w:rPr>
            </w:pPr>
          </w:p>
        </w:tc>
        <w:tc>
          <w:tcPr>
            <w:tcW w:w="4751" w:type="dxa"/>
          </w:tcPr>
          <w:p w:rsidR="00C47C2F" w:rsidRPr="0021025C" w:rsidRDefault="00F51E7E" w:rsidP="006747DD">
            <w:pPr>
              <w:pStyle w:val="FTactivityassignment"/>
              <w:pBdr>
                <w:top w:val="none" w:sz="0" w:space="0" w:color="auto"/>
                <w:bottom w:val="none" w:sz="0" w:space="0" w:color="auto"/>
              </w:pBdr>
              <w:jc w:val="both"/>
              <w:rPr>
                <w:rStyle w:val="normaltextrun"/>
                <w:rFonts w:cs="Arial"/>
                <w:color w:val="000000"/>
                <w:shd w:val="clear" w:color="auto" w:fill="FFFFFF"/>
                <w:lang w:val="el-GR"/>
              </w:rPr>
            </w:pPr>
            <w:r w:rsidRPr="0021025C">
              <w:rPr>
                <w:rFonts w:cs="Arial"/>
                <w:lang w:val="el-GR"/>
              </w:rPr>
              <w:t>Φώτης</w:t>
            </w:r>
            <w:r w:rsidR="00262A08" w:rsidRPr="0021025C">
              <w:rPr>
                <w:rFonts w:cs="Arial"/>
                <w:lang w:val="el-GR"/>
              </w:rPr>
              <w:t xml:space="preserve">: </w:t>
            </w:r>
            <w:r w:rsidRPr="0021025C">
              <w:rPr>
                <w:rFonts w:cs="Arial"/>
                <w:i/>
                <w:lang w:val="el-GR"/>
              </w:rPr>
              <w:t>Συμφωνώ με την Άννα, αλλά δεν ξέρουμε σε ποιο σημείο πρέπει να σταματήσουν οι γραμμές</w:t>
            </w:r>
            <w:r w:rsidR="00A747F4" w:rsidRPr="0021025C">
              <w:rPr>
                <w:rFonts w:cs="Arial"/>
                <w:i/>
                <w:lang w:val="el-GR"/>
              </w:rPr>
              <w:t>.</w:t>
            </w:r>
          </w:p>
        </w:tc>
      </w:tr>
    </w:tbl>
    <w:p w:rsidR="00C47C2F" w:rsidRPr="0021025C" w:rsidRDefault="00386D0E" w:rsidP="006747DD">
      <w:pPr>
        <w:pStyle w:val="Listenabsatz"/>
        <w:ind w:left="360"/>
        <w:jc w:val="both"/>
        <w:rPr>
          <w:rFonts w:ascii="Arial" w:hAnsi="Arial" w:cs="Arial"/>
          <w:b/>
          <w:lang w:val="el-GR"/>
        </w:rPr>
      </w:pPr>
      <w:r w:rsidRPr="0021025C">
        <w:rPr>
          <w:rFonts w:ascii="Arial" w:hAnsi="Arial" w:cs="Arial"/>
          <w:noProof/>
        </w:rPr>
        <mc:AlternateContent>
          <mc:Choice Requires="wps">
            <w:drawing>
              <wp:anchor distT="0" distB="0" distL="114300" distR="114300" simplePos="0" relativeHeight="251659264" behindDoc="0" locked="0" layoutInCell="1" allowOverlap="1" wp14:anchorId="7648E3C9">
                <wp:simplePos x="0" y="0"/>
                <wp:positionH relativeFrom="column">
                  <wp:posOffset>-133350</wp:posOffset>
                </wp:positionH>
                <wp:positionV relativeFrom="paragraph">
                  <wp:posOffset>-9525</wp:posOffset>
                </wp:positionV>
                <wp:extent cx="5956300" cy="12700"/>
                <wp:effectExtent l="0" t="0" r="0" b="0"/>
                <wp:wrapNone/>
                <wp:docPr id="104758995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63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B978664"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5pt" to="4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" strokecolor="#5b9bd5 [3204]" strokeweight=".5pt">
                <v:stroke joinstyle="miter"/>
                <o:lock v:ext="edit" shapetype="f"/>
              </v:line>
            </w:pict>
          </mc:Fallback>
        </mc:AlternateContent>
      </w:r>
    </w:p>
    <w:p w:rsidR="00C47C2F" w:rsidRPr="0021025C" w:rsidRDefault="000D7F35" w:rsidP="006747DD">
      <w:pPr>
        <w:pStyle w:val="Listenabsatz"/>
        <w:numPr>
          <w:ilvl w:val="0"/>
          <w:numId w:val="7"/>
        </w:numPr>
        <w:jc w:val="both"/>
        <w:rPr>
          <w:rFonts w:ascii="Arial" w:hAnsi="Arial" w:cs="Arial"/>
          <w:b/>
          <w:lang w:val="el-GR"/>
        </w:rPr>
      </w:pPr>
      <w:r w:rsidRPr="0021025C">
        <w:rPr>
          <w:rFonts w:ascii="Arial" w:hAnsi="Arial" w:cs="Arial"/>
          <w:i/>
          <w:lang w:val="el-GR"/>
        </w:rPr>
        <w:t xml:space="preserve">Στόχος της δραστηριότητας είναι να διαπιστώσει αν οι μαθητές κατανόησαν ότι το σχήμα του δοχείου επηρεάζει τη σχέση μεταξύ των μεταβλητών και είναι σε θέση να συνδέσουν τη γραφική με ρεαλιστικό σενάριο. </w:t>
      </w:r>
    </w:p>
    <w:p w:rsidR="00C47C2F" w:rsidRPr="0021025C" w:rsidRDefault="00F51E7E" w:rsidP="006747DD">
      <w:pPr>
        <w:pStyle w:val="Listenabsatz"/>
        <w:numPr>
          <w:ilvl w:val="0"/>
          <w:numId w:val="7"/>
        </w:numPr>
        <w:jc w:val="both"/>
        <w:rPr>
          <w:rFonts w:ascii="Arial" w:hAnsi="Arial" w:cs="Arial"/>
          <w:b/>
          <w:lang w:val="el-GR"/>
        </w:rPr>
      </w:pPr>
      <w:r w:rsidRPr="0021025C">
        <w:rPr>
          <w:rFonts w:ascii="Arial" w:hAnsi="Arial" w:cs="Arial"/>
          <w:i/>
          <w:lang w:val="el-GR"/>
        </w:rPr>
        <w:t xml:space="preserve">Η σωστή απάντηση είναι της Βάσιας. Το σύνηθες είναι οι μαθητές να επιλέγουν μεταξύ της Βάσιας και της Ελένης. Θεωρούν ότι οι γραφικές πρέπει να φτάσουν στο ίδιο σημείο, γιατί ρίχνεται η ίδια ποσότητα νερού. Δεν αντιλαμβάνονται ότι και στις δύο περιπτώσεις το τελικό σημείο της γραφικής πρέπει να έχει ίδια τιμή του </w:t>
      </w:r>
      <w:r w:rsidR="00262A08" w:rsidRPr="0021025C">
        <w:rPr>
          <w:rFonts w:ascii="Arial" w:hAnsi="Arial" w:cs="Arial"/>
          <w:i/>
        </w:rPr>
        <w:t>x</w:t>
      </w:r>
      <w:r w:rsidR="00262A08" w:rsidRPr="0021025C">
        <w:rPr>
          <w:rFonts w:ascii="Arial" w:hAnsi="Arial" w:cs="Arial"/>
          <w:i/>
          <w:lang w:val="el-GR"/>
        </w:rPr>
        <w:t xml:space="preserve"> (</w:t>
      </w:r>
      <w:r w:rsidRPr="0021025C">
        <w:rPr>
          <w:rFonts w:ascii="Arial" w:hAnsi="Arial" w:cs="Arial"/>
          <w:i/>
          <w:lang w:val="el-GR"/>
        </w:rPr>
        <w:t>όγκος</w:t>
      </w:r>
      <w:r w:rsidR="00262A08" w:rsidRPr="0021025C">
        <w:rPr>
          <w:rFonts w:ascii="Arial" w:hAnsi="Arial" w:cs="Arial"/>
          <w:i/>
          <w:lang w:val="el-GR"/>
        </w:rPr>
        <w:t>),</w:t>
      </w:r>
      <w:r w:rsidRPr="0021025C">
        <w:rPr>
          <w:rFonts w:ascii="Arial" w:hAnsi="Arial" w:cs="Arial"/>
          <w:i/>
          <w:lang w:val="el-GR"/>
        </w:rPr>
        <w:t xml:space="preserve"> αλλά διαφορετική τιμή του </w:t>
      </w:r>
      <w:r w:rsidR="00262A08" w:rsidRPr="0021025C">
        <w:rPr>
          <w:rFonts w:ascii="Arial" w:hAnsi="Arial" w:cs="Arial"/>
          <w:i/>
        </w:rPr>
        <w:t>y</w:t>
      </w:r>
      <w:r w:rsidR="00262A08" w:rsidRPr="0021025C">
        <w:rPr>
          <w:rFonts w:ascii="Arial" w:hAnsi="Arial" w:cs="Arial"/>
          <w:i/>
          <w:lang w:val="el-GR"/>
        </w:rPr>
        <w:t xml:space="preserve"> (</w:t>
      </w:r>
      <w:r w:rsidRPr="0021025C">
        <w:rPr>
          <w:rFonts w:ascii="Arial" w:hAnsi="Arial" w:cs="Arial"/>
          <w:i/>
          <w:lang w:val="el-GR"/>
        </w:rPr>
        <w:t>ύψος νερού</w:t>
      </w:r>
      <w:r w:rsidR="00262A08" w:rsidRPr="0021025C">
        <w:rPr>
          <w:rFonts w:ascii="Arial" w:hAnsi="Arial" w:cs="Arial"/>
          <w:i/>
          <w:lang w:val="el-GR"/>
        </w:rPr>
        <w:t xml:space="preserve">). </w:t>
      </w:r>
    </w:p>
    <w:p w:rsidR="00C47C2F" w:rsidRPr="0021025C" w:rsidRDefault="00916F9E">
      <w:pPr>
        <w:rPr>
          <w:rFonts w:ascii="Arial" w:hAnsi="Arial" w:cs="Arial"/>
          <w:bCs/>
          <w:lang w:val="el-GR"/>
        </w:rPr>
      </w:pPr>
      <w:r w:rsidRPr="0021025C">
        <w:rPr>
          <w:rFonts w:ascii="Arial" w:hAnsi="Arial" w:cs="Arial"/>
          <w:b/>
          <w:lang w:val="el-GR"/>
        </w:rPr>
        <w:t>Διάρκεια</w:t>
      </w:r>
      <w:r w:rsidR="00262A08" w:rsidRPr="0021025C">
        <w:rPr>
          <w:rFonts w:ascii="Arial" w:hAnsi="Arial" w:cs="Arial"/>
          <w:b/>
        </w:rPr>
        <w:t xml:space="preserve">: </w:t>
      </w:r>
      <w:r w:rsidR="00262A08" w:rsidRPr="0021025C">
        <w:rPr>
          <w:rFonts w:ascii="Arial" w:hAnsi="Arial" w:cs="Arial"/>
          <w:bCs/>
        </w:rPr>
        <w:t xml:space="preserve">5 </w:t>
      </w:r>
      <w:r w:rsidRPr="0021025C">
        <w:rPr>
          <w:rFonts w:ascii="Arial" w:hAnsi="Arial" w:cs="Arial"/>
          <w:bCs/>
          <w:lang w:val="el-GR"/>
        </w:rPr>
        <w:t>λεπτά</w:t>
      </w:r>
    </w:p>
    <w:p w:rsidR="00224122" w:rsidRPr="0021025C" w:rsidRDefault="00224122" w:rsidP="00224122">
      <w:pPr>
        <w:tabs>
          <w:tab w:val="left" w:pos="1608"/>
        </w:tabs>
        <w:rPr>
          <w:rFonts w:ascii="Arial" w:hAnsi="Arial" w:cs="Arial"/>
        </w:rPr>
      </w:pPr>
    </w:p>
    <w:p w:rsidR="00262A08" w:rsidRPr="0021025C" w:rsidRDefault="00262A08">
      <w:pPr>
        <w:tabs>
          <w:tab w:val="left" w:pos="1608"/>
        </w:tabs>
        <w:rPr>
          <w:rFonts w:ascii="Arial" w:hAnsi="Arial" w:cs="Arial"/>
        </w:rPr>
      </w:pPr>
    </w:p>
    <w:sectPr w:rsidR="00262A08" w:rsidRPr="0021025C" w:rsidSect="004579DE">
      <w:footerReference w:type="default" r:id="rId28"/>
      <w:headerReference w:type="first" r:id="rId29"/>
      <w:footerReference w:type="firs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45A" w:rsidRDefault="001D245A">
      <w:pPr>
        <w:spacing w:after="0" w:line="240" w:lineRule="auto"/>
      </w:pPr>
      <w:r>
        <w:separator/>
      </w:r>
    </w:p>
  </w:endnote>
  <w:endnote w:type="continuationSeparator" w:id="0">
    <w:p w:rsidR="001D245A" w:rsidRDefault="001D2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rsidR="00C47C2F" w:rsidRDefault="004579DE">
        <w:pPr>
          <w:pStyle w:val="Fuzeile"/>
          <w:jc w:val="center"/>
        </w:pPr>
        <w:r>
          <w:fldChar w:fldCharType="begin"/>
        </w:r>
        <w:r>
          <w:instrText>PAGE   \* MERGEFORMAT</w:instrText>
        </w:r>
        <w:r>
          <w:fldChar w:fldCharType="separate"/>
        </w:r>
        <w:r w:rsidR="009E1230" w:rsidRPr="009E1230">
          <w:rPr>
            <w:noProof/>
            <w:lang w:val="sk-SK"/>
          </w:rPr>
          <w:t>6</w:t>
        </w:r>
        <w:r>
          <w:fldChar w:fldCharType="end"/>
        </w:r>
      </w:p>
    </w:sdtContent>
  </w:sdt>
  <w:p w:rsidR="00C47C2F" w:rsidRDefault="00C47C2F">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25C" w:rsidRDefault="0021025C" w:rsidP="0021025C">
    <w:pPr>
      <w:pStyle w:val="Fuzeile"/>
      <w:spacing w:after="120"/>
      <w:rPr>
        <w:rFonts w:ascii="Arial" w:hAnsi="Arial" w:cs="Arial"/>
        <w:sz w:val="18"/>
        <w:szCs w:val="18"/>
      </w:rPr>
    </w:pPr>
    <w:proofErr w:type="spellStart"/>
    <w:r>
      <w:rPr>
        <w:rFonts w:ascii="Arial" w:hAnsi="Arial" w:cs="Arial"/>
        <w:bCs/>
        <w:sz w:val="18"/>
        <w:szCs w:val="18"/>
      </w:rPr>
      <w:t>Αυτό</w:t>
    </w:r>
    <w:proofErr w:type="spellEnd"/>
    <w:r>
      <w:rPr>
        <w:rFonts w:ascii="Arial" w:hAnsi="Arial" w:cs="Arial"/>
        <w:bCs/>
        <w:sz w:val="18"/>
        <w:szCs w:val="18"/>
      </w:rPr>
      <w:t xml:space="preserve"> </w:t>
    </w:r>
    <w:proofErr w:type="spellStart"/>
    <w:r>
      <w:rPr>
        <w:rFonts w:ascii="Arial" w:hAnsi="Arial" w:cs="Arial"/>
        <w:bCs/>
        <w:sz w:val="18"/>
        <w:szCs w:val="18"/>
      </w:rPr>
      <w:t>το</w:t>
    </w:r>
    <w:proofErr w:type="spellEnd"/>
    <w:r>
      <w:rPr>
        <w:rFonts w:ascii="Arial" w:hAnsi="Arial" w:cs="Arial"/>
        <w:bCs/>
        <w:sz w:val="18"/>
        <w:szCs w:val="18"/>
      </w:rPr>
      <w:t xml:space="preserve"> </w:t>
    </w:r>
    <w:proofErr w:type="spellStart"/>
    <w:r>
      <w:rPr>
        <w:rFonts w:ascii="Arial" w:hAnsi="Arial" w:cs="Arial"/>
        <w:bCs/>
        <w:sz w:val="18"/>
        <w:szCs w:val="18"/>
      </w:rPr>
      <w:t>υλικό</w:t>
    </w:r>
    <w:proofErr w:type="spellEnd"/>
    <w:r>
      <w:rPr>
        <w:rFonts w:ascii="Arial" w:hAnsi="Arial" w:cs="Arial"/>
        <w:bCs/>
        <w:sz w:val="18"/>
        <w:szCs w:val="18"/>
      </w:rPr>
      <w:t xml:space="preserve"> πα</w:t>
    </w:r>
    <w:proofErr w:type="spellStart"/>
    <w:r>
      <w:rPr>
        <w:rFonts w:ascii="Arial" w:hAnsi="Arial" w:cs="Arial"/>
        <w:bCs/>
        <w:sz w:val="18"/>
        <w:szCs w:val="18"/>
      </w:rPr>
      <w:t>ρέχετ</w:t>
    </w:r>
    <w:proofErr w:type="spellEnd"/>
    <w:r>
      <w:rPr>
        <w:rFonts w:ascii="Arial" w:hAnsi="Arial" w:cs="Arial"/>
        <w:bCs/>
        <w:sz w:val="18"/>
        <w:szCs w:val="18"/>
      </w:rPr>
      <w:t xml:space="preserve">αι από </w:t>
    </w:r>
    <w:proofErr w:type="spellStart"/>
    <w:r>
      <w:rPr>
        <w:rFonts w:ascii="Arial" w:hAnsi="Arial" w:cs="Arial"/>
        <w:bCs/>
        <w:sz w:val="18"/>
        <w:szCs w:val="18"/>
      </w:rPr>
      <w:t>την</w:t>
    </w:r>
    <w:proofErr w:type="spellEnd"/>
    <w:r>
      <w:rPr>
        <w:rFonts w:ascii="Arial" w:hAnsi="Arial" w:cs="Arial"/>
        <w:bCs/>
        <w:sz w:val="18"/>
        <w:szCs w:val="18"/>
      </w:rPr>
      <w:t xml:space="preserve"> </w:t>
    </w:r>
    <w:hyperlink r:id="rId1" w:tooltip="https://www.funthink.eu/default-title/advisory-board" w:history="1">
      <w:proofErr w:type="spellStart"/>
      <w:r>
        <w:rPr>
          <w:rStyle w:val="Hyperlink"/>
          <w:rFonts w:ascii="Arial" w:hAnsi="Arial" w:cs="Arial"/>
          <w:bCs/>
          <w:sz w:val="18"/>
          <w:szCs w:val="18"/>
        </w:rPr>
        <w:t>ομάδ</w:t>
      </w:r>
      <w:proofErr w:type="spellEnd"/>
      <w:r>
        <w:rPr>
          <w:rStyle w:val="Hyperlink"/>
          <w:rFonts w:ascii="Arial" w:hAnsi="Arial" w:cs="Arial"/>
          <w:bCs/>
          <w:sz w:val="18"/>
          <w:szCs w:val="18"/>
        </w:rPr>
        <w:t xml:space="preserve">α FunThink </w:t>
      </w:r>
    </w:hyperlink>
    <w:r>
      <w:rPr>
        <w:rFonts w:ascii="Arial" w:hAnsi="Arial" w:cs="Arial"/>
        <w:bCs/>
        <w:sz w:val="18"/>
        <w:szCs w:val="18"/>
      </w:rPr>
      <w:t>, υπ</w:t>
    </w:r>
    <w:proofErr w:type="spellStart"/>
    <w:r>
      <w:rPr>
        <w:rFonts w:ascii="Arial" w:hAnsi="Arial" w:cs="Arial"/>
        <w:bCs/>
        <w:sz w:val="18"/>
        <w:szCs w:val="18"/>
      </w:rPr>
      <w:t>εύθυνο</w:t>
    </w:r>
    <w:proofErr w:type="spellEnd"/>
    <w:r>
      <w:rPr>
        <w:rFonts w:ascii="Arial" w:hAnsi="Arial" w:cs="Arial"/>
        <w:bCs/>
        <w:sz w:val="18"/>
        <w:szCs w:val="18"/>
      </w:rPr>
      <w:t xml:space="preserve"> </w:t>
    </w:r>
    <w:proofErr w:type="spellStart"/>
    <w:r>
      <w:rPr>
        <w:rFonts w:ascii="Arial" w:hAnsi="Arial" w:cs="Arial"/>
        <w:bCs/>
        <w:sz w:val="18"/>
        <w:szCs w:val="18"/>
      </w:rPr>
      <w:t>ίδρυμ</w:t>
    </w:r>
    <w:proofErr w:type="spellEnd"/>
    <w:r>
      <w:rPr>
        <w:rFonts w:ascii="Arial" w:hAnsi="Arial" w:cs="Arial"/>
        <w:bCs/>
        <w:sz w:val="18"/>
        <w:szCs w:val="18"/>
      </w:rPr>
      <w:t xml:space="preserve">α: Team </w:t>
    </w:r>
    <w:r>
      <w:rPr>
        <w:rFonts w:ascii="Arial" w:eastAsia="Calibri" w:hAnsi="Arial" w:cs="Arial"/>
        <w:color w:val="000000"/>
        <w:sz w:val="18"/>
        <w:szCs w:val="18"/>
      </w:rPr>
      <w:t xml:space="preserve">Pavel </w:t>
    </w:r>
    <w:proofErr w:type="spellStart"/>
    <w:r>
      <w:rPr>
        <w:rFonts w:ascii="Arial" w:eastAsia="Calibri" w:hAnsi="Arial" w:cs="Arial"/>
        <w:color w:val="000000"/>
        <w:sz w:val="18"/>
        <w:szCs w:val="18"/>
      </w:rPr>
      <w:t>Jozef</w:t>
    </w:r>
    <w:proofErr w:type="spellEnd"/>
    <w:r>
      <w:rPr>
        <w:rFonts w:ascii="Arial" w:eastAsia="Calibri" w:hAnsi="Arial" w:cs="Arial"/>
        <w:color w:val="000000"/>
        <w:sz w:val="18"/>
        <w:szCs w:val="18"/>
      </w:rPr>
      <w:t xml:space="preserve"> </w:t>
    </w:r>
    <w:proofErr w:type="spellStart"/>
    <w:r>
      <w:rPr>
        <w:rFonts w:ascii="Arial" w:eastAsia="Calibri" w:hAnsi="Arial" w:cs="Arial"/>
        <w:color w:val="000000"/>
        <w:sz w:val="18"/>
        <w:szCs w:val="18"/>
      </w:rPr>
      <w:t>Šafárik</w:t>
    </w:r>
    <w:proofErr w:type="spellEnd"/>
    <w:r>
      <w:rPr>
        <w:rFonts w:ascii="Arial" w:eastAsia="Calibri" w:hAnsi="Arial" w:cs="Arial"/>
        <w:color w:val="000000"/>
        <w:sz w:val="18"/>
        <w:szCs w:val="18"/>
      </w:rPr>
      <w:t xml:space="preserve">-Universiteit </w:t>
    </w:r>
    <w:proofErr w:type="spellStart"/>
    <w:r>
      <w:rPr>
        <w:rFonts w:ascii="Arial" w:eastAsia="Calibri" w:hAnsi="Arial" w:cs="Arial"/>
        <w:color w:val="000000"/>
        <w:sz w:val="18"/>
        <w:szCs w:val="18"/>
      </w:rPr>
      <w:t>στο</w:t>
    </w:r>
    <w:proofErr w:type="spellEnd"/>
    <w:r>
      <w:rPr>
        <w:rFonts w:ascii="Arial" w:eastAsia="Calibri" w:hAnsi="Arial" w:cs="Arial"/>
        <w:color w:val="000000"/>
        <w:sz w:val="18"/>
        <w:szCs w:val="18"/>
      </w:rPr>
      <w:t xml:space="preserve"> </w:t>
    </w:r>
    <w:proofErr w:type="spellStart"/>
    <w:r>
      <w:rPr>
        <w:rFonts w:ascii="Arial" w:eastAsia="Calibri" w:hAnsi="Arial" w:cs="Arial"/>
        <w:color w:val="000000"/>
        <w:sz w:val="18"/>
        <w:szCs w:val="18"/>
      </w:rPr>
      <w:t>Košice</w:t>
    </w:r>
    <w:proofErr w:type="spellEnd"/>
    <w:r>
      <w:rPr>
        <w:rFonts w:ascii="Arial" w:eastAsia="Calibri" w:hAnsi="Arial" w:cs="Arial"/>
        <w:color w:val="000000"/>
        <w:sz w:val="18"/>
        <w:szCs w:val="18"/>
      </w:rPr>
      <w:t xml:space="preserve">, </w:t>
    </w:r>
    <w:proofErr w:type="spellStart"/>
    <w:r>
      <w:rPr>
        <w:rFonts w:ascii="Arial" w:eastAsia="Calibri" w:hAnsi="Arial" w:cs="Arial"/>
        <w:color w:val="000000"/>
        <w:sz w:val="18"/>
        <w:szCs w:val="18"/>
      </w:rPr>
      <w:t>Σλο</w:t>
    </w:r>
    <w:proofErr w:type="spellEnd"/>
    <w:r>
      <w:rPr>
        <w:rFonts w:ascii="Arial" w:eastAsia="Calibri" w:hAnsi="Arial" w:cs="Arial"/>
        <w:color w:val="000000"/>
        <w:sz w:val="18"/>
        <w:szCs w:val="18"/>
      </w:rPr>
      <w:t xml:space="preserve">βακία </w:t>
    </w:r>
    <w:r>
      <w:rPr>
        <w:rFonts w:ascii="Arial" w:hAnsi="Arial" w:cs="Arial"/>
        <w:bCs/>
        <w:sz w:val="18"/>
        <w:szCs w:val="18"/>
      </w:rPr>
      <w:t>.</w:t>
    </w:r>
  </w:p>
  <w:p w:rsidR="0021025C" w:rsidRPr="0021025C" w:rsidRDefault="0021025C" w:rsidP="0021025C">
    <w:pPr>
      <w:pStyle w:val="Fuzeile"/>
      <w:tabs>
        <w:tab w:val="clear" w:pos="8306"/>
        <w:tab w:val="right" w:pos="8080"/>
      </w:tabs>
      <w:ind w:left="1701" w:right="95"/>
      <w:rPr>
        <w:rFonts w:ascii="Arial" w:hAnsi="Arial" w:cs="Arial"/>
        <w:bCs/>
        <w:sz w:val="18"/>
        <w:szCs w:val="18"/>
        <w:lang w:val="el-GR"/>
      </w:rPr>
    </w:pPr>
    <w:r>
      <w:rPr>
        <w:rFonts w:ascii="Arial" w:hAnsi="Arial" w:cs="Arial"/>
        <w:bCs/>
        <w:noProof/>
        <w:sz w:val="18"/>
        <w:szCs w:val="18"/>
      </w:rPr>
      <w:drawing>
        <wp:anchor distT="0" distB="0" distL="114300" distR="114300" simplePos="0" relativeHeight="251676160" behindDoc="0" locked="0" layoutInCell="1" allowOverlap="1" wp14:anchorId="6D9E5293" wp14:editId="6DD2C34A">
          <wp:simplePos x="0" y="0"/>
          <wp:positionH relativeFrom="column">
            <wp:posOffset>19685</wp:posOffset>
          </wp:positionH>
          <wp:positionV relativeFrom="paragraph">
            <wp:posOffset>47625</wp:posOffset>
          </wp:positionV>
          <wp:extent cx="952500" cy="333375"/>
          <wp:effectExtent l="0" t="0" r="0" b="9525"/>
          <wp:wrapNone/>
          <wp:docPr id="4" name="Grafik 112388292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pic:cNvPicPr>
                    <a:picLocks noChangeAspect="1"/>
                  </pic:cNvPicPr>
                </pic:nvPicPr>
                <pic:blipFill>
                  <a:blip r:embed="rId2"/>
                  <a:stretch/>
                </pic:blipFill>
                <pic:spPr bwMode="auto">
                  <a:xfrm>
                    <a:off x="0" y="0"/>
                    <a:ext cx="952500" cy="333375"/>
                  </a:xfrm>
                  <a:prstGeom prst="rect">
                    <a:avLst/>
                  </a:prstGeom>
                </pic:spPr>
              </pic:pic>
            </a:graphicData>
          </a:graphic>
        </wp:anchor>
      </w:drawing>
    </w:r>
    <w:r w:rsidRPr="0021025C">
      <w:rPr>
        <w:rFonts w:ascii="Arial" w:hAnsi="Arial" w:cs="Arial"/>
        <w:bCs/>
        <w:sz w:val="18"/>
        <w:szCs w:val="18"/>
        <w:lang w:val="el-GR" w:eastAsia="en-GB"/>
      </w:rPr>
      <w:tab/>
    </w:r>
    <w:r w:rsidRPr="0021025C">
      <w:rPr>
        <w:rFonts w:ascii="Arial" w:hAnsi="Arial" w:cs="Arial"/>
        <w:bCs/>
        <w:sz w:val="18"/>
        <w:szCs w:val="18"/>
        <w:lang w:val="el-GR"/>
      </w:rPr>
      <w:t xml:space="preserve">Εκτός εάν αναφέρεται διαφορετικά, αυτό το έργο και το περιεχόμενό του αδειοδοτούνται με άδεια </w:t>
    </w:r>
    <w:r>
      <w:rPr>
        <w:rFonts w:ascii="Arial" w:hAnsi="Arial" w:cs="Arial"/>
        <w:bCs/>
        <w:sz w:val="18"/>
        <w:szCs w:val="18"/>
      </w:rPr>
      <w:t>Creative</w:t>
    </w:r>
    <w:r w:rsidRPr="0021025C">
      <w:rPr>
        <w:rFonts w:ascii="Arial" w:hAnsi="Arial" w:cs="Arial"/>
        <w:bCs/>
        <w:sz w:val="18"/>
        <w:szCs w:val="18"/>
        <w:lang w:val="el-GR"/>
      </w:rPr>
      <w:t xml:space="preserve"> </w:t>
    </w:r>
    <w:r>
      <w:rPr>
        <w:rFonts w:ascii="Arial" w:hAnsi="Arial" w:cs="Arial"/>
        <w:bCs/>
        <w:sz w:val="18"/>
        <w:szCs w:val="18"/>
      </w:rPr>
      <w:t>Commons</w:t>
    </w:r>
    <w:r w:rsidRPr="0021025C">
      <w:rPr>
        <w:rFonts w:ascii="Arial" w:hAnsi="Arial" w:cs="Arial"/>
        <w:bCs/>
        <w:sz w:val="18"/>
        <w:szCs w:val="18"/>
        <w:lang w:val="el-GR"/>
      </w:rPr>
      <w:t xml:space="preserve"> ( </w:t>
    </w:r>
    <w:hyperlink r:id="rId3" w:tooltip="https://creativecommons.org/licenses/by-sa/4.0/" w:history="1">
      <w:r>
        <w:rPr>
          <w:rStyle w:val="Hyperlink"/>
          <w:rFonts w:ascii="Arial" w:hAnsi="Arial" w:cs="Arial"/>
          <w:bCs/>
          <w:sz w:val="18"/>
          <w:szCs w:val="18"/>
        </w:rPr>
        <w:t>CC</w:t>
      </w:r>
      <w:r w:rsidRPr="0021025C">
        <w:rPr>
          <w:rStyle w:val="Hyperlink"/>
          <w:rFonts w:ascii="Arial" w:hAnsi="Arial" w:cs="Arial"/>
          <w:bCs/>
          <w:sz w:val="18"/>
          <w:szCs w:val="18"/>
          <w:lang w:val="el-GR"/>
        </w:rPr>
        <w:t xml:space="preserve"> </w:t>
      </w:r>
      <w:r>
        <w:rPr>
          <w:rStyle w:val="Hyperlink"/>
          <w:rFonts w:ascii="Arial" w:hAnsi="Arial" w:cs="Arial"/>
          <w:bCs/>
          <w:sz w:val="18"/>
          <w:szCs w:val="18"/>
        </w:rPr>
        <w:t>BY</w:t>
      </w:r>
      <w:r w:rsidRPr="0021025C">
        <w:rPr>
          <w:rStyle w:val="Hyperlink"/>
          <w:rFonts w:ascii="Arial" w:hAnsi="Arial" w:cs="Arial"/>
          <w:bCs/>
          <w:sz w:val="18"/>
          <w:szCs w:val="18"/>
          <w:lang w:val="el-GR"/>
        </w:rPr>
        <w:t>-</w:t>
      </w:r>
      <w:r>
        <w:rPr>
          <w:rStyle w:val="Hyperlink"/>
          <w:rFonts w:ascii="Arial" w:hAnsi="Arial" w:cs="Arial"/>
          <w:bCs/>
          <w:sz w:val="18"/>
          <w:szCs w:val="18"/>
        </w:rPr>
        <w:t>SA</w:t>
      </w:r>
      <w:r w:rsidRPr="0021025C">
        <w:rPr>
          <w:rStyle w:val="Hyperlink"/>
          <w:rFonts w:ascii="Arial" w:hAnsi="Arial" w:cs="Arial"/>
          <w:bCs/>
          <w:sz w:val="18"/>
          <w:szCs w:val="18"/>
          <w:lang w:val="el-GR"/>
        </w:rPr>
        <w:t xml:space="preserve"> 4.0 </w:t>
      </w:r>
    </w:hyperlink>
    <w:r w:rsidRPr="0021025C">
      <w:rPr>
        <w:rFonts w:ascii="Arial" w:hAnsi="Arial" w:cs="Arial"/>
        <w:bCs/>
        <w:sz w:val="18"/>
        <w:szCs w:val="18"/>
        <w:lang w:val="el-GR"/>
      </w:rPr>
      <w:t xml:space="preserve">). Εξαιρούνται τα λογότυπα χρηματοδότησης και τα εικονίδια </w:t>
    </w:r>
    <w:r>
      <w:rPr>
        <w:rFonts w:ascii="Arial" w:hAnsi="Arial" w:cs="Arial"/>
        <w:bCs/>
        <w:sz w:val="18"/>
        <w:szCs w:val="18"/>
      </w:rPr>
      <w:t>CC</w:t>
    </w:r>
    <w:r w:rsidRPr="0021025C">
      <w:rPr>
        <w:rFonts w:ascii="Arial" w:hAnsi="Arial" w:cs="Arial"/>
        <w:bCs/>
        <w:sz w:val="18"/>
        <w:szCs w:val="18"/>
        <w:lang w:val="el-GR"/>
      </w:rPr>
      <w:t xml:space="preserve"> / εικονίδια λειτουργιών.</w:t>
    </w:r>
  </w:p>
  <w:p w:rsidR="0021025C" w:rsidRPr="0021025C" w:rsidRDefault="0021025C" w:rsidP="0021025C">
    <w:pPr>
      <w:pStyle w:val="Fuzeile"/>
      <w:ind w:right="685"/>
      <w:rPr>
        <w:rFonts w:ascii="Arial" w:hAnsi="Arial" w:cs="Arial"/>
        <w:bCs/>
        <w:sz w:val="4"/>
        <w:szCs w:val="20"/>
        <w:lang w:val="el-GR"/>
      </w:rPr>
    </w:pPr>
  </w:p>
  <w:p w:rsidR="0021025C" w:rsidRPr="0021025C" w:rsidRDefault="0021025C" w:rsidP="0021025C">
    <w:pPr>
      <w:pStyle w:val="Fuzeile"/>
      <w:ind w:left="1701" w:right="685"/>
      <w:rPr>
        <w:rFonts w:ascii="Arial" w:hAnsi="Arial" w:cs="Arial"/>
        <w:bCs/>
        <w:sz w:val="8"/>
        <w:szCs w:val="20"/>
        <w:lang w:val="el-GR"/>
      </w:rPr>
    </w:pPr>
  </w:p>
  <w:p w:rsidR="0021025C" w:rsidRPr="0021025C" w:rsidRDefault="0021025C" w:rsidP="0021025C">
    <w:pPr>
      <w:pStyle w:val="Fuzeile"/>
      <w:ind w:left="1701" w:right="685"/>
      <w:rPr>
        <w:rFonts w:ascii="Arial" w:hAnsi="Arial" w:cs="Arial"/>
        <w:bCs/>
        <w:sz w:val="8"/>
        <w:szCs w:val="20"/>
        <w:lang w:val="el-GR"/>
      </w:rPr>
    </w:pPr>
  </w:p>
  <w:p w:rsidR="0021025C" w:rsidRPr="0021025C" w:rsidRDefault="0021025C" w:rsidP="0021025C">
    <w:pPr>
      <w:pStyle w:val="Fuzeile"/>
      <w:jc w:val="both"/>
      <w:rPr>
        <w:rFonts w:ascii="Arial" w:hAnsi="Arial" w:cs="Arial"/>
        <w:sz w:val="14"/>
        <w:lang w:val="el-GR"/>
      </w:rPr>
    </w:pPr>
    <w:r w:rsidRPr="0021025C">
      <w:rPr>
        <w:rFonts w:ascii="Arial" w:hAnsi="Arial" w:cs="Arial"/>
        <w:sz w:val="14"/>
        <w:lang w:val="el-GR"/>
      </w:rPr>
      <w:t>Η υποστήριξη της Ευρωπαϊκής Επιτροπής για την παραγωγή αυτής της δημοσίευσης δεν συνιστά έγκριση του περιεχομένου, το οποίο αντικατοπτρίζει μόνο τις απόψεις των συγγραφέων και η Επιτροπή δεν μπορεί να θεωρηθεί υπεύθυνη για οποιαδήποτε χρήση των πληροφοριών που περιέχονται σε αυτήν.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45A" w:rsidRDefault="001D245A">
      <w:pPr>
        <w:spacing w:after="0" w:line="240" w:lineRule="auto"/>
      </w:pPr>
      <w:r>
        <w:separator/>
      </w:r>
    </w:p>
  </w:footnote>
  <w:footnote w:type="continuationSeparator" w:id="0">
    <w:p w:rsidR="001D245A" w:rsidRDefault="001D2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9DE" w:rsidRDefault="006747DD" w:rsidP="004579DE">
    <w:pPr>
      <w:pStyle w:val="Kopfzeile"/>
      <w:jc w:val="center"/>
    </w:pPr>
    <w:r w:rsidRPr="006747DD">
      <w:rPr>
        <w:noProof/>
      </w:rPr>
      <w:drawing>
        <wp:anchor distT="0" distB="0" distL="114300" distR="114300" simplePos="0" relativeHeight="251659776" behindDoc="0" locked="0" layoutInCell="1" allowOverlap="1" wp14:anchorId="0B2465A5" wp14:editId="3D7DF592">
          <wp:simplePos x="0" y="0"/>
          <wp:positionH relativeFrom="margin">
            <wp:posOffset>3778885</wp:posOffset>
          </wp:positionH>
          <wp:positionV relativeFrom="paragraph">
            <wp:posOffset>-162560</wp:posOffset>
          </wp:positionV>
          <wp:extent cx="1915160" cy="466725"/>
          <wp:effectExtent l="0" t="0" r="0" b="0"/>
          <wp:wrapNone/>
          <wp:docPr id="2"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915160" cy="466725"/>
                  </a:xfrm>
                  <a:prstGeom prst="rect">
                    <a:avLst/>
                  </a:prstGeom>
                  <a:noFill/>
                  <a:ln>
                    <a:noFill/>
                  </a:ln>
                </pic:spPr>
              </pic:pic>
            </a:graphicData>
          </a:graphic>
        </wp:anchor>
      </w:drawing>
    </w:r>
    <w:r w:rsidRPr="006747DD">
      <w:rPr>
        <w:noProof/>
      </w:rPr>
      <w:drawing>
        <wp:anchor distT="0" distB="0" distL="114300" distR="114300" simplePos="0" relativeHeight="251674112" behindDoc="0" locked="0" layoutInCell="1" allowOverlap="1" wp14:anchorId="7F8EDA76" wp14:editId="213CCB2D">
          <wp:simplePos x="0" y="0"/>
          <wp:positionH relativeFrom="margin">
            <wp:posOffset>0</wp:posOffset>
          </wp:positionH>
          <wp:positionV relativeFrom="paragraph">
            <wp:posOffset>-172085</wp:posOffset>
          </wp:positionV>
          <wp:extent cx="1240790" cy="556895"/>
          <wp:effectExtent l="0" t="0" r="0" b="0"/>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240790" cy="556895"/>
                  </a:xfrm>
                  <a:prstGeom prst="rect">
                    <a:avLst/>
                  </a:prstGeom>
                  <a:noFill/>
                  <a:ln>
                    <a:noFill/>
                  </a:ln>
                </pic:spPr>
              </pic:pic>
            </a:graphicData>
          </a:graphic>
        </wp:anchor>
      </w:drawing>
    </w:r>
  </w:p>
  <w:p w:rsidR="004579DE" w:rsidRDefault="004579DE" w:rsidP="004579D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547D"/>
    <w:multiLevelType w:val="hybridMultilevel"/>
    <w:tmpl w:val="2D8E1FCC"/>
    <w:lvl w:ilvl="0" w:tplc="585C287A">
      <w:start w:val="1"/>
      <w:numFmt w:val="decimal"/>
      <w:pStyle w:val="FTNumberoftheactivity"/>
      <w:lvlText w:val="Aktivita %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F910BA0"/>
    <w:multiLevelType w:val="hybridMultilevel"/>
    <w:tmpl w:val="DEA029D0"/>
    <w:lvl w:ilvl="0" w:tplc="FE1650B2">
      <w:numFmt w:val="bullet"/>
      <w:lvlText w:val="-"/>
      <w:lvlJc w:val="left"/>
      <w:pPr>
        <w:ind w:left="360" w:hanging="360"/>
      </w:pPr>
      <w:rPr>
        <w:rFonts w:ascii="Calibri" w:eastAsiaTheme="minorHAnsi" w:hAnsi="Calibri" w:cs="Calibri"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31B65B67"/>
    <w:multiLevelType w:val="hybridMultilevel"/>
    <w:tmpl w:val="8898BE52"/>
    <w:lvl w:ilvl="0" w:tplc="CCB28396">
      <w:start w:val="1"/>
      <w:numFmt w:val="bullet"/>
      <w:lvlText w:val="-"/>
      <w:lvlJc w:val="left"/>
      <w:pPr>
        <w:ind w:left="360" w:hanging="360"/>
      </w:pPr>
      <w:rPr>
        <w:rFonts w:ascii="Calibri" w:eastAsiaTheme="minorHAnsi" w:hAnsi="Calibri" w:cs="Calibri" w:hint="default"/>
      </w:rPr>
    </w:lvl>
    <w:lvl w:ilvl="1" w:tplc="854E63CC">
      <w:start w:val="1"/>
      <w:numFmt w:val="bullet"/>
      <w:lvlText w:val="o"/>
      <w:lvlJc w:val="left"/>
      <w:pPr>
        <w:ind w:left="1080" w:hanging="360"/>
      </w:pPr>
      <w:rPr>
        <w:rFonts w:ascii="Courier New" w:hAnsi="Courier New" w:cs="Courier New" w:hint="default"/>
      </w:rPr>
    </w:lvl>
    <w:lvl w:ilvl="2" w:tplc="ED7653F6">
      <w:start w:val="1"/>
      <w:numFmt w:val="bullet"/>
      <w:lvlText w:val=""/>
      <w:lvlJc w:val="left"/>
      <w:pPr>
        <w:ind w:left="1800" w:hanging="360"/>
      </w:pPr>
      <w:rPr>
        <w:rFonts w:ascii="Wingdings" w:hAnsi="Wingdings" w:cs="Wingdings" w:hint="default"/>
      </w:rPr>
    </w:lvl>
    <w:lvl w:ilvl="3" w:tplc="938A9E02">
      <w:start w:val="1"/>
      <w:numFmt w:val="bullet"/>
      <w:lvlText w:val=""/>
      <w:lvlJc w:val="left"/>
      <w:pPr>
        <w:ind w:left="2520" w:hanging="360"/>
      </w:pPr>
      <w:rPr>
        <w:rFonts w:ascii="Symbol" w:hAnsi="Symbol" w:cs="Symbol" w:hint="default"/>
      </w:rPr>
    </w:lvl>
    <w:lvl w:ilvl="4" w:tplc="1CDC654C">
      <w:start w:val="1"/>
      <w:numFmt w:val="bullet"/>
      <w:lvlText w:val="o"/>
      <w:lvlJc w:val="left"/>
      <w:pPr>
        <w:ind w:left="3240" w:hanging="360"/>
      </w:pPr>
      <w:rPr>
        <w:rFonts w:ascii="Courier New" w:hAnsi="Courier New" w:cs="Courier New" w:hint="default"/>
      </w:rPr>
    </w:lvl>
    <w:lvl w:ilvl="5" w:tplc="95ECE95A">
      <w:start w:val="1"/>
      <w:numFmt w:val="bullet"/>
      <w:lvlText w:val=""/>
      <w:lvlJc w:val="left"/>
      <w:pPr>
        <w:ind w:left="3960" w:hanging="360"/>
      </w:pPr>
      <w:rPr>
        <w:rFonts w:ascii="Wingdings" w:hAnsi="Wingdings" w:cs="Wingdings" w:hint="default"/>
      </w:rPr>
    </w:lvl>
    <w:lvl w:ilvl="6" w:tplc="DFEC0C9A">
      <w:start w:val="1"/>
      <w:numFmt w:val="bullet"/>
      <w:lvlText w:val=""/>
      <w:lvlJc w:val="left"/>
      <w:pPr>
        <w:ind w:left="4680" w:hanging="360"/>
      </w:pPr>
      <w:rPr>
        <w:rFonts w:ascii="Symbol" w:hAnsi="Symbol" w:cs="Symbol" w:hint="default"/>
      </w:rPr>
    </w:lvl>
    <w:lvl w:ilvl="7" w:tplc="CA38412E">
      <w:start w:val="1"/>
      <w:numFmt w:val="bullet"/>
      <w:lvlText w:val="o"/>
      <w:lvlJc w:val="left"/>
      <w:pPr>
        <w:ind w:left="5400" w:hanging="360"/>
      </w:pPr>
      <w:rPr>
        <w:rFonts w:ascii="Courier New" w:hAnsi="Courier New" w:cs="Courier New" w:hint="default"/>
      </w:rPr>
    </w:lvl>
    <w:lvl w:ilvl="8" w:tplc="01545210">
      <w:start w:val="1"/>
      <w:numFmt w:val="bullet"/>
      <w:lvlText w:val=""/>
      <w:lvlJc w:val="left"/>
      <w:pPr>
        <w:ind w:left="6120" w:hanging="360"/>
      </w:pPr>
      <w:rPr>
        <w:rFonts w:ascii="Wingdings" w:hAnsi="Wingdings" w:cs="Wingdings" w:hint="default"/>
      </w:rPr>
    </w:lvl>
  </w:abstractNum>
  <w:abstractNum w:abstractNumId="3" w15:restartNumberingAfterBreak="0">
    <w:nsid w:val="3477061D"/>
    <w:multiLevelType w:val="hybridMultilevel"/>
    <w:tmpl w:val="5CA8006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3F7D6FEB"/>
    <w:multiLevelType w:val="hybridMultilevel"/>
    <w:tmpl w:val="AEA4441E"/>
    <w:lvl w:ilvl="0" w:tplc="FE1650B2">
      <w:numFmt w:val="bullet"/>
      <w:lvlText w:val="-"/>
      <w:lvlJc w:val="left"/>
      <w:pPr>
        <w:ind w:left="360" w:hanging="360"/>
      </w:pPr>
      <w:rPr>
        <w:rFonts w:ascii="Calibri" w:eastAsiaTheme="minorHAnsi" w:hAnsi="Calibri" w:cs="Calibri" w:hint="default"/>
      </w:rPr>
    </w:lvl>
    <w:lvl w:ilvl="1" w:tplc="041B0001">
      <w:start w:val="1"/>
      <w:numFmt w:val="bullet"/>
      <w:lvlText w:val=""/>
      <w:lvlJc w:val="left"/>
      <w:pPr>
        <w:ind w:left="1080" w:hanging="360"/>
      </w:pPr>
      <w:rPr>
        <w:rFonts w:ascii="Symbol" w:hAnsi="Symbol"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4ED20216"/>
    <w:multiLevelType w:val="hybridMultilevel"/>
    <w:tmpl w:val="5C7A2AC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55A725E5"/>
    <w:multiLevelType w:val="hybridMultilevel"/>
    <w:tmpl w:val="FF90DE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CA72FA2"/>
    <w:multiLevelType w:val="hybridMultilevel"/>
    <w:tmpl w:val="18720FC4"/>
    <w:lvl w:ilvl="0" w:tplc="1D08417A">
      <w:start w:val="1"/>
      <w:numFmt w:val="lowerLetter"/>
      <w:lvlText w:val="(%1)"/>
      <w:lvlJc w:val="left"/>
      <w:pPr>
        <w:ind w:left="720" w:hanging="360"/>
      </w:pPr>
      <w:rPr>
        <w:rFonts w:hint="default"/>
      </w:rPr>
    </w:lvl>
    <w:lvl w:ilvl="1" w:tplc="4C1AECBC">
      <w:start w:val="1"/>
      <w:numFmt w:val="lowerLetter"/>
      <w:lvlText w:val="%2."/>
      <w:lvlJc w:val="left"/>
      <w:pPr>
        <w:ind w:left="1440" w:hanging="360"/>
      </w:pPr>
    </w:lvl>
    <w:lvl w:ilvl="2" w:tplc="87126180">
      <w:start w:val="1"/>
      <w:numFmt w:val="lowerRoman"/>
      <w:lvlText w:val="%3."/>
      <w:lvlJc w:val="right"/>
      <w:pPr>
        <w:ind w:left="2160" w:hanging="180"/>
      </w:pPr>
    </w:lvl>
    <w:lvl w:ilvl="3" w:tplc="D206B8EE">
      <w:start w:val="1"/>
      <w:numFmt w:val="decimal"/>
      <w:lvlText w:val="%4."/>
      <w:lvlJc w:val="left"/>
      <w:pPr>
        <w:ind w:left="2880" w:hanging="360"/>
      </w:pPr>
    </w:lvl>
    <w:lvl w:ilvl="4" w:tplc="1186A284">
      <w:start w:val="1"/>
      <w:numFmt w:val="lowerLetter"/>
      <w:lvlText w:val="%5."/>
      <w:lvlJc w:val="left"/>
      <w:pPr>
        <w:ind w:left="3600" w:hanging="360"/>
      </w:pPr>
    </w:lvl>
    <w:lvl w:ilvl="5" w:tplc="542A356C">
      <w:start w:val="1"/>
      <w:numFmt w:val="lowerRoman"/>
      <w:lvlText w:val="%6."/>
      <w:lvlJc w:val="right"/>
      <w:pPr>
        <w:ind w:left="4320" w:hanging="180"/>
      </w:pPr>
    </w:lvl>
    <w:lvl w:ilvl="6" w:tplc="F2AAFF50">
      <w:start w:val="1"/>
      <w:numFmt w:val="decimal"/>
      <w:lvlText w:val="%7."/>
      <w:lvlJc w:val="left"/>
      <w:pPr>
        <w:ind w:left="5040" w:hanging="360"/>
      </w:pPr>
    </w:lvl>
    <w:lvl w:ilvl="7" w:tplc="5AFAC680">
      <w:start w:val="1"/>
      <w:numFmt w:val="lowerLetter"/>
      <w:lvlText w:val="%8."/>
      <w:lvlJc w:val="left"/>
      <w:pPr>
        <w:ind w:left="5760" w:hanging="360"/>
      </w:pPr>
    </w:lvl>
    <w:lvl w:ilvl="8" w:tplc="BB22B1B4">
      <w:start w:val="1"/>
      <w:numFmt w:val="lowerRoman"/>
      <w:lvlText w:val="%9."/>
      <w:lvlJc w:val="right"/>
      <w:pPr>
        <w:ind w:left="6480" w:hanging="180"/>
      </w:pPr>
    </w:lvl>
  </w:abstractNum>
  <w:abstractNum w:abstractNumId="8" w15:restartNumberingAfterBreak="0">
    <w:nsid w:val="614A1C95"/>
    <w:multiLevelType w:val="hybridMultilevel"/>
    <w:tmpl w:val="29ECC6DE"/>
    <w:lvl w:ilvl="0" w:tplc="CAE2F5DA">
      <w:start w:val="1"/>
      <w:numFmt w:val="decimal"/>
      <w:lvlText w:val="%1."/>
      <w:lvlJc w:val="left"/>
      <w:pPr>
        <w:ind w:left="360" w:hanging="360"/>
      </w:pPr>
      <w:rPr>
        <w:rFonts w:hint="default"/>
      </w:rPr>
    </w:lvl>
    <w:lvl w:ilvl="1" w:tplc="80DA9F44">
      <w:start w:val="1"/>
      <w:numFmt w:val="lowerLetter"/>
      <w:lvlText w:val="%2."/>
      <w:lvlJc w:val="left"/>
      <w:pPr>
        <w:ind w:left="1080" w:hanging="360"/>
      </w:pPr>
    </w:lvl>
    <w:lvl w:ilvl="2" w:tplc="5FD8684C">
      <w:start w:val="1"/>
      <w:numFmt w:val="lowerRoman"/>
      <w:lvlText w:val="%3."/>
      <w:lvlJc w:val="right"/>
      <w:pPr>
        <w:ind w:left="1800" w:hanging="180"/>
      </w:pPr>
    </w:lvl>
    <w:lvl w:ilvl="3" w:tplc="AB86C91E">
      <w:start w:val="1"/>
      <w:numFmt w:val="decimal"/>
      <w:lvlText w:val="%4."/>
      <w:lvlJc w:val="left"/>
      <w:pPr>
        <w:ind w:left="2520" w:hanging="360"/>
      </w:pPr>
    </w:lvl>
    <w:lvl w:ilvl="4" w:tplc="FE3AA0CA">
      <w:start w:val="1"/>
      <w:numFmt w:val="lowerLetter"/>
      <w:lvlText w:val="%5."/>
      <w:lvlJc w:val="left"/>
      <w:pPr>
        <w:ind w:left="3240" w:hanging="360"/>
      </w:pPr>
    </w:lvl>
    <w:lvl w:ilvl="5" w:tplc="FCE48002">
      <w:start w:val="1"/>
      <w:numFmt w:val="lowerRoman"/>
      <w:lvlText w:val="%6."/>
      <w:lvlJc w:val="right"/>
      <w:pPr>
        <w:ind w:left="3960" w:hanging="180"/>
      </w:pPr>
    </w:lvl>
    <w:lvl w:ilvl="6" w:tplc="3072EB6A">
      <w:start w:val="1"/>
      <w:numFmt w:val="decimal"/>
      <w:lvlText w:val="%7."/>
      <w:lvlJc w:val="left"/>
      <w:pPr>
        <w:ind w:left="4680" w:hanging="360"/>
      </w:pPr>
    </w:lvl>
    <w:lvl w:ilvl="7" w:tplc="C062F436">
      <w:start w:val="1"/>
      <w:numFmt w:val="lowerLetter"/>
      <w:lvlText w:val="%8."/>
      <w:lvlJc w:val="left"/>
      <w:pPr>
        <w:ind w:left="5400" w:hanging="360"/>
      </w:pPr>
    </w:lvl>
    <w:lvl w:ilvl="8" w:tplc="6100D952">
      <w:start w:val="1"/>
      <w:numFmt w:val="lowerRoman"/>
      <w:lvlText w:val="%9."/>
      <w:lvlJc w:val="right"/>
      <w:pPr>
        <w:ind w:left="6120" w:hanging="180"/>
      </w:pPr>
    </w:lvl>
  </w:abstractNum>
  <w:abstractNum w:abstractNumId="9" w15:restartNumberingAfterBreak="0">
    <w:nsid w:val="64FB35BE"/>
    <w:multiLevelType w:val="hybridMultilevel"/>
    <w:tmpl w:val="71E84372"/>
    <w:lvl w:ilvl="0" w:tplc="C7EE9592">
      <w:start w:val="1"/>
      <w:numFmt w:val="decimal"/>
      <w:pStyle w:val="FTLessonNo"/>
      <w:lvlText w:val="Hodina číslo %1"/>
      <w:lvlJc w:val="left"/>
      <w:pPr>
        <w:ind w:left="360" w:hanging="360"/>
      </w:pPr>
      <w:rPr>
        <w:rFonts w:hint="default"/>
        <w:sz w:val="24"/>
        <w:szCs w:val="4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683D3D4B"/>
    <w:multiLevelType w:val="hybridMultilevel"/>
    <w:tmpl w:val="3ED60F3E"/>
    <w:lvl w:ilvl="0" w:tplc="22F0D35C">
      <w:start w:val="1"/>
      <w:numFmt w:val="bullet"/>
      <w:lvlText w:val="-"/>
      <w:lvlJc w:val="left"/>
      <w:pPr>
        <w:ind w:left="360" w:hanging="360"/>
      </w:pPr>
      <w:rPr>
        <w:rFonts w:ascii="Calibri" w:eastAsiaTheme="minorHAnsi" w:hAnsi="Calibri" w:cs="Calibri" w:hint="default"/>
      </w:rPr>
    </w:lvl>
    <w:lvl w:ilvl="1" w:tplc="2506A084">
      <w:start w:val="1"/>
      <w:numFmt w:val="bullet"/>
      <w:lvlText w:val="o"/>
      <w:lvlJc w:val="left"/>
      <w:pPr>
        <w:ind w:left="1080" w:hanging="360"/>
      </w:pPr>
      <w:rPr>
        <w:rFonts w:ascii="Courier New" w:hAnsi="Courier New" w:cs="Courier New" w:hint="default"/>
      </w:rPr>
    </w:lvl>
    <w:lvl w:ilvl="2" w:tplc="69ECF2CE">
      <w:start w:val="1"/>
      <w:numFmt w:val="bullet"/>
      <w:lvlText w:val=""/>
      <w:lvlJc w:val="left"/>
      <w:pPr>
        <w:ind w:left="1800" w:hanging="360"/>
      </w:pPr>
      <w:rPr>
        <w:rFonts w:ascii="Wingdings" w:hAnsi="Wingdings" w:cs="Wingdings" w:hint="default"/>
      </w:rPr>
    </w:lvl>
    <w:lvl w:ilvl="3" w:tplc="4EF8FD52">
      <w:start w:val="1"/>
      <w:numFmt w:val="bullet"/>
      <w:lvlText w:val=""/>
      <w:lvlJc w:val="left"/>
      <w:pPr>
        <w:ind w:left="2520" w:hanging="360"/>
      </w:pPr>
      <w:rPr>
        <w:rFonts w:ascii="Symbol" w:hAnsi="Symbol" w:cs="Symbol" w:hint="default"/>
      </w:rPr>
    </w:lvl>
    <w:lvl w:ilvl="4" w:tplc="DF369CA6">
      <w:start w:val="1"/>
      <w:numFmt w:val="bullet"/>
      <w:lvlText w:val="o"/>
      <w:lvlJc w:val="left"/>
      <w:pPr>
        <w:ind w:left="3240" w:hanging="360"/>
      </w:pPr>
      <w:rPr>
        <w:rFonts w:ascii="Courier New" w:hAnsi="Courier New" w:cs="Courier New" w:hint="default"/>
      </w:rPr>
    </w:lvl>
    <w:lvl w:ilvl="5" w:tplc="022EE674">
      <w:start w:val="1"/>
      <w:numFmt w:val="bullet"/>
      <w:lvlText w:val=""/>
      <w:lvlJc w:val="left"/>
      <w:pPr>
        <w:ind w:left="3960" w:hanging="360"/>
      </w:pPr>
      <w:rPr>
        <w:rFonts w:ascii="Wingdings" w:hAnsi="Wingdings" w:cs="Wingdings" w:hint="default"/>
      </w:rPr>
    </w:lvl>
    <w:lvl w:ilvl="6" w:tplc="92E26AA6">
      <w:start w:val="1"/>
      <w:numFmt w:val="bullet"/>
      <w:lvlText w:val=""/>
      <w:lvlJc w:val="left"/>
      <w:pPr>
        <w:ind w:left="4680" w:hanging="360"/>
      </w:pPr>
      <w:rPr>
        <w:rFonts w:ascii="Symbol" w:hAnsi="Symbol" w:cs="Symbol" w:hint="default"/>
      </w:rPr>
    </w:lvl>
    <w:lvl w:ilvl="7" w:tplc="BE94D47E">
      <w:start w:val="1"/>
      <w:numFmt w:val="bullet"/>
      <w:lvlText w:val="o"/>
      <w:lvlJc w:val="left"/>
      <w:pPr>
        <w:ind w:left="5400" w:hanging="360"/>
      </w:pPr>
      <w:rPr>
        <w:rFonts w:ascii="Courier New" w:hAnsi="Courier New" w:cs="Courier New" w:hint="default"/>
      </w:rPr>
    </w:lvl>
    <w:lvl w:ilvl="8" w:tplc="7244F9DE">
      <w:start w:val="1"/>
      <w:numFmt w:val="bullet"/>
      <w:lvlText w:val=""/>
      <w:lvlJc w:val="left"/>
      <w:pPr>
        <w:ind w:left="6120" w:hanging="360"/>
      </w:pPr>
      <w:rPr>
        <w:rFonts w:ascii="Wingdings" w:hAnsi="Wingdings" w:cs="Wingdings" w:hint="default"/>
      </w:rPr>
    </w:lvl>
  </w:abstractNum>
  <w:abstractNum w:abstractNumId="11" w15:restartNumberingAfterBreak="0">
    <w:nsid w:val="70500D28"/>
    <w:multiLevelType w:val="hybridMultilevel"/>
    <w:tmpl w:val="BC243DCA"/>
    <w:lvl w:ilvl="0" w:tplc="F222B3BA">
      <w:start w:val="1"/>
      <w:numFmt w:val="lowerLetter"/>
      <w:lvlText w:val="(%1)"/>
      <w:lvlJc w:val="left"/>
      <w:pPr>
        <w:ind w:left="720" w:hanging="360"/>
      </w:pPr>
      <w:rPr>
        <w:rFonts w:hint="default"/>
      </w:rPr>
    </w:lvl>
    <w:lvl w:ilvl="1" w:tplc="89C81E34">
      <w:start w:val="1"/>
      <w:numFmt w:val="lowerLetter"/>
      <w:lvlText w:val="%2."/>
      <w:lvlJc w:val="left"/>
      <w:pPr>
        <w:ind w:left="1440" w:hanging="360"/>
      </w:pPr>
    </w:lvl>
    <w:lvl w:ilvl="2" w:tplc="06400ADC">
      <w:start w:val="1"/>
      <w:numFmt w:val="lowerRoman"/>
      <w:lvlText w:val="%3."/>
      <w:lvlJc w:val="right"/>
      <w:pPr>
        <w:ind w:left="2160" w:hanging="180"/>
      </w:pPr>
    </w:lvl>
    <w:lvl w:ilvl="3" w:tplc="E78C8422">
      <w:start w:val="1"/>
      <w:numFmt w:val="decimal"/>
      <w:lvlText w:val="%4."/>
      <w:lvlJc w:val="left"/>
      <w:pPr>
        <w:ind w:left="2880" w:hanging="360"/>
      </w:pPr>
    </w:lvl>
    <w:lvl w:ilvl="4" w:tplc="86864964">
      <w:start w:val="1"/>
      <w:numFmt w:val="lowerLetter"/>
      <w:lvlText w:val="%5."/>
      <w:lvlJc w:val="left"/>
      <w:pPr>
        <w:ind w:left="3600" w:hanging="360"/>
      </w:pPr>
    </w:lvl>
    <w:lvl w:ilvl="5" w:tplc="007CF366">
      <w:start w:val="1"/>
      <w:numFmt w:val="lowerRoman"/>
      <w:lvlText w:val="%6."/>
      <w:lvlJc w:val="right"/>
      <w:pPr>
        <w:ind w:left="4320" w:hanging="180"/>
      </w:pPr>
    </w:lvl>
    <w:lvl w:ilvl="6" w:tplc="337C9B12">
      <w:start w:val="1"/>
      <w:numFmt w:val="decimal"/>
      <w:lvlText w:val="%7."/>
      <w:lvlJc w:val="left"/>
      <w:pPr>
        <w:ind w:left="5040" w:hanging="360"/>
      </w:pPr>
    </w:lvl>
    <w:lvl w:ilvl="7" w:tplc="6D6068BA">
      <w:start w:val="1"/>
      <w:numFmt w:val="lowerLetter"/>
      <w:lvlText w:val="%8."/>
      <w:lvlJc w:val="left"/>
      <w:pPr>
        <w:ind w:left="5760" w:hanging="360"/>
      </w:pPr>
    </w:lvl>
    <w:lvl w:ilvl="8" w:tplc="460822F6">
      <w:start w:val="1"/>
      <w:numFmt w:val="lowerRoman"/>
      <w:lvlText w:val="%9."/>
      <w:lvlJc w:val="right"/>
      <w:pPr>
        <w:ind w:left="6480" w:hanging="180"/>
      </w:pPr>
    </w:lvl>
  </w:abstractNum>
  <w:num w:numId="1">
    <w:abstractNumId w:val="8"/>
  </w:num>
  <w:num w:numId="2">
    <w:abstractNumId w:val="2"/>
  </w:num>
  <w:num w:numId="3">
    <w:abstractNumId w:val="10"/>
  </w:num>
  <w:num w:numId="4">
    <w:abstractNumId w:val="11"/>
  </w:num>
  <w:num w:numId="5">
    <w:abstractNumId w:val="7"/>
  </w:num>
  <w:num w:numId="6">
    <w:abstractNumId w:val="5"/>
  </w:num>
  <w:num w:numId="7">
    <w:abstractNumId w:val="1"/>
  </w:num>
  <w:num w:numId="8">
    <w:abstractNumId w:val="0"/>
  </w:num>
  <w:num w:numId="9">
    <w:abstractNumId w:val="9"/>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325"/>
    <w:rsid w:val="00030256"/>
    <w:rsid w:val="00046F79"/>
    <w:rsid w:val="00047210"/>
    <w:rsid w:val="0008421C"/>
    <w:rsid w:val="00084583"/>
    <w:rsid w:val="00093018"/>
    <w:rsid w:val="000B58A4"/>
    <w:rsid w:val="000C08C7"/>
    <w:rsid w:val="000C3AB8"/>
    <w:rsid w:val="000D54F7"/>
    <w:rsid w:val="000D7F35"/>
    <w:rsid w:val="000E48B3"/>
    <w:rsid w:val="000F3BEC"/>
    <w:rsid w:val="0013026B"/>
    <w:rsid w:val="00172A8D"/>
    <w:rsid w:val="0019786C"/>
    <w:rsid w:val="001B2F96"/>
    <w:rsid w:val="001B5986"/>
    <w:rsid w:val="001C01D4"/>
    <w:rsid w:val="001C0488"/>
    <w:rsid w:val="001C2341"/>
    <w:rsid w:val="001D245A"/>
    <w:rsid w:val="001E6099"/>
    <w:rsid w:val="002013C0"/>
    <w:rsid w:val="00206319"/>
    <w:rsid w:val="0021025C"/>
    <w:rsid w:val="00210733"/>
    <w:rsid w:val="00224122"/>
    <w:rsid w:val="00250F1C"/>
    <w:rsid w:val="00262A08"/>
    <w:rsid w:val="002C32D3"/>
    <w:rsid w:val="002C5DFC"/>
    <w:rsid w:val="003007A3"/>
    <w:rsid w:val="00303BC8"/>
    <w:rsid w:val="00341FD1"/>
    <w:rsid w:val="00355D56"/>
    <w:rsid w:val="0035744C"/>
    <w:rsid w:val="0037569E"/>
    <w:rsid w:val="00386D0E"/>
    <w:rsid w:val="003A779C"/>
    <w:rsid w:val="003C476F"/>
    <w:rsid w:val="003E62ED"/>
    <w:rsid w:val="00400DFA"/>
    <w:rsid w:val="00403C41"/>
    <w:rsid w:val="0040609E"/>
    <w:rsid w:val="0042370B"/>
    <w:rsid w:val="0045136A"/>
    <w:rsid w:val="00456A32"/>
    <w:rsid w:val="004579DE"/>
    <w:rsid w:val="00475B02"/>
    <w:rsid w:val="00477137"/>
    <w:rsid w:val="00480501"/>
    <w:rsid w:val="00487FCA"/>
    <w:rsid w:val="00492FFF"/>
    <w:rsid w:val="004A70AB"/>
    <w:rsid w:val="004E0FF5"/>
    <w:rsid w:val="004F5D3C"/>
    <w:rsid w:val="004F7EDF"/>
    <w:rsid w:val="005167EA"/>
    <w:rsid w:val="00516B12"/>
    <w:rsid w:val="0052727B"/>
    <w:rsid w:val="00531AA8"/>
    <w:rsid w:val="005575E3"/>
    <w:rsid w:val="00561E01"/>
    <w:rsid w:val="00566B13"/>
    <w:rsid w:val="00581F65"/>
    <w:rsid w:val="00585AE0"/>
    <w:rsid w:val="005908FD"/>
    <w:rsid w:val="005A09CC"/>
    <w:rsid w:val="005B294C"/>
    <w:rsid w:val="005D1A66"/>
    <w:rsid w:val="0064433B"/>
    <w:rsid w:val="00652C4A"/>
    <w:rsid w:val="00667B72"/>
    <w:rsid w:val="006747DD"/>
    <w:rsid w:val="00690B8F"/>
    <w:rsid w:val="006A007D"/>
    <w:rsid w:val="006A7AA8"/>
    <w:rsid w:val="006B534C"/>
    <w:rsid w:val="006C1D24"/>
    <w:rsid w:val="006D381D"/>
    <w:rsid w:val="006E30C5"/>
    <w:rsid w:val="006E65EA"/>
    <w:rsid w:val="006E6829"/>
    <w:rsid w:val="006F7AF7"/>
    <w:rsid w:val="007009AF"/>
    <w:rsid w:val="007355CF"/>
    <w:rsid w:val="00757DD5"/>
    <w:rsid w:val="00764276"/>
    <w:rsid w:val="00775CFA"/>
    <w:rsid w:val="007B0D4E"/>
    <w:rsid w:val="007C769C"/>
    <w:rsid w:val="007F7F12"/>
    <w:rsid w:val="008072DA"/>
    <w:rsid w:val="008101EC"/>
    <w:rsid w:val="008270B4"/>
    <w:rsid w:val="00840E40"/>
    <w:rsid w:val="00887D72"/>
    <w:rsid w:val="008932D4"/>
    <w:rsid w:val="008A787F"/>
    <w:rsid w:val="008B0255"/>
    <w:rsid w:val="008B44A2"/>
    <w:rsid w:val="008F1A56"/>
    <w:rsid w:val="00907C78"/>
    <w:rsid w:val="00916F9E"/>
    <w:rsid w:val="00940485"/>
    <w:rsid w:val="00955254"/>
    <w:rsid w:val="009748CB"/>
    <w:rsid w:val="009A5FB2"/>
    <w:rsid w:val="009C77A1"/>
    <w:rsid w:val="009D6987"/>
    <w:rsid w:val="009E1230"/>
    <w:rsid w:val="00A070C6"/>
    <w:rsid w:val="00A40AAA"/>
    <w:rsid w:val="00A4411A"/>
    <w:rsid w:val="00A6195A"/>
    <w:rsid w:val="00A674B8"/>
    <w:rsid w:val="00A747F4"/>
    <w:rsid w:val="00AA22DC"/>
    <w:rsid w:val="00AB7ED5"/>
    <w:rsid w:val="00AD3978"/>
    <w:rsid w:val="00AE1F1B"/>
    <w:rsid w:val="00AE498A"/>
    <w:rsid w:val="00B10576"/>
    <w:rsid w:val="00B531CF"/>
    <w:rsid w:val="00B54223"/>
    <w:rsid w:val="00B56285"/>
    <w:rsid w:val="00B7641A"/>
    <w:rsid w:val="00B805C8"/>
    <w:rsid w:val="00B8766A"/>
    <w:rsid w:val="00BA5999"/>
    <w:rsid w:val="00BB6FC1"/>
    <w:rsid w:val="00BD59A9"/>
    <w:rsid w:val="00BD755B"/>
    <w:rsid w:val="00BE0C9C"/>
    <w:rsid w:val="00BF32C2"/>
    <w:rsid w:val="00C035EC"/>
    <w:rsid w:val="00C24D93"/>
    <w:rsid w:val="00C47C2F"/>
    <w:rsid w:val="00C51E54"/>
    <w:rsid w:val="00C72846"/>
    <w:rsid w:val="00C87325"/>
    <w:rsid w:val="00C902FF"/>
    <w:rsid w:val="00CE2105"/>
    <w:rsid w:val="00CE7A46"/>
    <w:rsid w:val="00D062FC"/>
    <w:rsid w:val="00D06B3D"/>
    <w:rsid w:val="00D154EA"/>
    <w:rsid w:val="00D16E29"/>
    <w:rsid w:val="00D224A6"/>
    <w:rsid w:val="00D2289A"/>
    <w:rsid w:val="00D25089"/>
    <w:rsid w:val="00D30D88"/>
    <w:rsid w:val="00D6415B"/>
    <w:rsid w:val="00D86D21"/>
    <w:rsid w:val="00DA3E5B"/>
    <w:rsid w:val="00DE4642"/>
    <w:rsid w:val="00E11886"/>
    <w:rsid w:val="00E2269B"/>
    <w:rsid w:val="00E36C58"/>
    <w:rsid w:val="00E373C2"/>
    <w:rsid w:val="00E5169E"/>
    <w:rsid w:val="00E546EF"/>
    <w:rsid w:val="00E74F4C"/>
    <w:rsid w:val="00E856C6"/>
    <w:rsid w:val="00EB7036"/>
    <w:rsid w:val="00ED4699"/>
    <w:rsid w:val="00EE4871"/>
    <w:rsid w:val="00F0254D"/>
    <w:rsid w:val="00F11299"/>
    <w:rsid w:val="00F122A4"/>
    <w:rsid w:val="00F23281"/>
    <w:rsid w:val="00F250F9"/>
    <w:rsid w:val="00F51E7E"/>
    <w:rsid w:val="00F71C3C"/>
    <w:rsid w:val="00FF01A3"/>
    <w:rsid w:val="00FF3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3B1F7AC-993B-4EAA-A1C4-899F5C5A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rsid w:val="004579DE"/>
    <w:pPr>
      <w:ind w:left="360" w:hanging="360"/>
    </w:pPr>
    <w:rPr>
      <w:b/>
      <w:sz w:val="28"/>
    </w:rPr>
  </w:style>
  <w:style w:type="paragraph" w:customStyle="1" w:styleId="FTactivityassignment">
    <w:name w:val="FT activity assignment"/>
    <w:basedOn w:val="Standard"/>
    <w:qFormat/>
    <w:rsid w:val="00046F79"/>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rsid w:val="00E5169E"/>
    <w:pPr>
      <w:numPr>
        <w:numId w:val="8"/>
      </w:numPr>
      <w:pBdr>
        <w:top w:val="single" w:sz="2" w:space="1" w:color="299AF5"/>
        <w:bottom w:val="single" w:sz="2" w:space="1" w:color="299AF5"/>
      </w:pBdr>
      <w:spacing w:after="0"/>
    </w:pPr>
    <w:rPr>
      <w:b/>
      <w:sz w:val="22"/>
      <w:szCs w:val="20"/>
    </w:rPr>
  </w:style>
  <w:style w:type="paragraph" w:customStyle="1" w:styleId="FTLessonNo">
    <w:name w:val="FT Lesson No"/>
    <w:basedOn w:val="berschrift1"/>
    <w:next w:val="Standard"/>
    <w:qFormat/>
    <w:rsid w:val="00E5169E"/>
    <w:pPr>
      <w:numPr>
        <w:numId w:val="9"/>
      </w:numPr>
      <w:pBdr>
        <w:top w:val="single" w:sz="12" w:space="1" w:color="FFB800"/>
        <w:left w:val="single" w:sz="12" w:space="4" w:color="FFB800"/>
        <w:bottom w:val="single" w:sz="12" w:space="1" w:color="FFB800"/>
        <w:right w:val="single" w:sz="12" w:space="4" w:color="FFB800"/>
      </w:pBdr>
      <w:spacing w:line="240" w:lineRule="auto"/>
      <w:jc w:val="center"/>
    </w:pPr>
    <w:rPr>
      <w:b/>
      <w:color w:val="FFB800"/>
      <w:sz w:val="24"/>
    </w:rPr>
  </w:style>
  <w:style w:type="character" w:customStyle="1" w:styleId="linkify">
    <w:name w:val="linkify"/>
    <w:basedOn w:val="Absatz-Standardschriftart"/>
    <w:rsid w:val="00652C4A"/>
  </w:style>
  <w:style w:type="character" w:customStyle="1" w:styleId="normaltextrun">
    <w:name w:val="normaltextrun"/>
    <w:basedOn w:val="Absatz-Standardschriftart"/>
    <w:rsid w:val="000D54F7"/>
  </w:style>
  <w:style w:type="paragraph" w:styleId="berarbeitung">
    <w:name w:val="Revision"/>
    <w:hidden/>
    <w:uiPriority w:val="99"/>
    <w:semiHidden/>
    <w:rsid w:val="00492FFF"/>
    <w:pPr>
      <w:spacing w:after="0" w:line="240" w:lineRule="auto"/>
    </w:pPr>
  </w:style>
  <w:style w:type="character" w:styleId="NichtaufgelsteErwhnung">
    <w:name w:val="Unresolved Mention"/>
    <w:basedOn w:val="Absatz-Standardschriftart"/>
    <w:uiPriority w:val="99"/>
    <w:semiHidden/>
    <w:unhideWhenUsed/>
    <w:rsid w:val="00303BC8"/>
    <w:rPr>
      <w:color w:val="605E5C"/>
      <w:shd w:val="clear" w:color="auto" w:fill="E1DFDD"/>
    </w:rPr>
  </w:style>
  <w:style w:type="character" w:styleId="BesuchterLink">
    <w:name w:val="FollowedHyperlink"/>
    <w:basedOn w:val="Absatz-Standardschriftart"/>
    <w:uiPriority w:val="99"/>
    <w:semiHidden/>
    <w:unhideWhenUsed/>
    <w:rsid w:val="002013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342725">
      <w:bodyDiv w:val="1"/>
      <w:marLeft w:val="0"/>
      <w:marRight w:val="0"/>
      <w:marTop w:val="0"/>
      <w:marBottom w:val="0"/>
      <w:divBdr>
        <w:top w:val="none" w:sz="0" w:space="0" w:color="auto"/>
        <w:left w:val="none" w:sz="0" w:space="0" w:color="auto"/>
        <w:bottom w:val="none" w:sz="0" w:space="0" w:color="auto"/>
        <w:right w:val="none" w:sz="0" w:space="0" w:color="auto"/>
      </w:divBdr>
    </w:div>
    <w:div w:id="1748266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ogebra.org/m/qynfuvn5"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8.png"/><Relationship Id="rId1" Type="http://schemas.openxmlformats.org/officeDocument/2006/relationships/hyperlink" Target="https://www.funthink.eu/default-title/advisory-boar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B66CAAA019718439AFC23FDB954B911" ma:contentTypeVersion="13" ma:contentTypeDescription="Umožňuje vytvoriť nový dokument." ma:contentTypeScope="" ma:versionID="db101fe95a47cd7c65440eef70d9d745">
  <xsd:schema xmlns:xsd="http://www.w3.org/2001/XMLSchema" xmlns:xs="http://www.w3.org/2001/XMLSchema" xmlns:p="http://schemas.microsoft.com/office/2006/metadata/properties" xmlns:ns2="c93b9852-54a0-4756-a3e0-edbf2ec0551f" xmlns:ns3="0152bcc1-420b-4f86-a611-d91baf261c30" targetNamespace="http://schemas.microsoft.com/office/2006/metadata/properties" ma:root="true" ma:fieldsID="8cada3dd1d65d7634f4ed17d37f45f89" ns2:_="" ns3:_="">
    <xsd:import namespace="c93b9852-54a0-4756-a3e0-edbf2ec0551f"/>
    <xsd:import namespace="0152bcc1-420b-4f86-a611-d91baf261c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b9852-54a0-4756-a3e0-edbf2ec05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abd44fc1-b512-40ba-a72c-fa16cc8c0a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52bcc1-420b-4f86-a611-d91baf261c3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bea68b-6ed5-442d-bcb7-a4df707e08d9}" ma:internalName="TaxCatchAll" ma:showField="CatchAllData" ma:web="0152bcc1-420b-4f86-a611-d91baf261c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w:settings xmlns:w="http://schemas.openxmlformats.org/wordprocessingml/2006/main">
  <w:SpecialFormsHighlight w:val="c9c8ff"/>
</w:settings>
</file>

<file path=customXml/item4.xml><?xml version="1.0" encoding="utf-8"?>
<p:properties xmlns:p="http://schemas.microsoft.com/office/2006/metadata/properties" xmlns:xsi="http://www.w3.org/2001/XMLSchema-instance" xmlns:pc="http://schemas.microsoft.com/office/infopath/2007/PartnerControls">
  <documentManagement>
    <TaxCatchAll xmlns="0152bcc1-420b-4f86-a611-d91baf261c30" xsi:nil="true"/>
    <lcf76f155ced4ddcb4097134ff3c332f xmlns="c93b9852-54a0-4756-a3e0-edbf2ec055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EFE165-C9C9-487B-9321-467975F00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b9852-54a0-4756-a3e0-edbf2ec0551f"/>
    <ds:schemaRef ds:uri="0152bcc1-420b-4f86-a611-d91baf261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E82A1F-71DB-41F7-BC90-C88E96C19C9B}">
  <ds:schemaRefs>
    <ds:schemaRef ds:uri="http://schemas.microsoft.com/sharepoint/v3/contenttype/forms"/>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B6CDB7DD-F353-47C5-B418-D1958F1C62C2}">
  <ds:schemaRefs>
    <ds:schemaRef ds:uri="http://schemas.microsoft.com/office/2006/metadata/properties"/>
    <ds:schemaRef ds:uri="http://schemas.microsoft.com/office/infopath/2007/PartnerControls"/>
    <ds:schemaRef ds:uri="0152bcc1-420b-4f86-a611-d91baf261c30"/>
    <ds:schemaRef ds:uri="c93b9852-54a0-4756-a3e0-edbf2ec0551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1634</Words>
  <Characters>7309</Characters>
  <Application>Microsoft Office Word</Application>
  <DocSecurity>0</DocSecurity>
  <Lines>487</Lines>
  <Paragraphs>255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HP Inc.</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docId:56F4E300BB64EB5C1980C3635EC67F1E</cp:keywords>
  <dc:description/>
  <cp:lastModifiedBy>Frey, Kerstin</cp:lastModifiedBy>
  <cp:revision>10</cp:revision>
  <dcterms:created xsi:type="dcterms:W3CDTF">2023-09-29T08:36:00Z</dcterms:created>
  <dcterms:modified xsi:type="dcterms:W3CDTF">2023-10-13T15:44:00Z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0x0101005B66CAAA019718439AFC23FDB954B911</vt:lpwstr>
  </property>
  <property fmtid="{D5CDD505-2E9C-101B-9397-08002B2CF9AE}" pid="3" name="GrammarlyDocumentId">
    <vt:lpwstr>271001aee1805fe61a24b473f963e52972f799fba8860049f5a7ade04bf93caa</vt:lpwstr>
  </property>
</Properties>
</file>