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99125B" w:rsidRPr="00FE5B17" w14:paraId="4691B66B" w14:textId="77777777">
        <w:tc>
          <w:tcPr>
            <w:tcW w:w="9016" w:type="dxa"/>
            <w:shd w:val="clear" w:color="auto" w:fill="299AF5"/>
          </w:tcPr>
          <w:p w14:paraId="682AA1E5" w14:textId="29DD958E" w:rsidR="0099125B" w:rsidRPr="00FE5B17" w:rsidRDefault="00C906DE" w:rsidP="00FE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FE5B17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t xml:space="preserve">Plán </w:t>
            </w:r>
            <w:r w:rsidR="007F3C6B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t>vyučovacej hodiny</w:t>
            </w:r>
          </w:p>
        </w:tc>
      </w:tr>
    </w:tbl>
    <w:p w14:paraId="5F0FF3BF" w14:textId="77777777" w:rsidR="0099125B" w:rsidRPr="00FE5B17" w:rsidRDefault="0099125B" w:rsidP="00FE5B17">
      <w:pPr>
        <w:jc w:val="both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405"/>
        <w:gridCol w:w="2410"/>
        <w:gridCol w:w="1400"/>
        <w:gridCol w:w="1400"/>
        <w:gridCol w:w="1401"/>
      </w:tblGrid>
      <w:tr w:rsidR="0099125B" w:rsidRPr="00FE5B17" w14:paraId="157B3C15" w14:textId="77777777" w:rsidTr="002E2796">
        <w:tc>
          <w:tcPr>
            <w:tcW w:w="2405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0206CE2B" w14:textId="2D217B2B" w:rsidR="0099125B" w:rsidRPr="00FE5B17" w:rsidRDefault="00A05182" w:rsidP="00FE5B17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Názov</w:t>
            </w:r>
            <w:r w:rsidR="00FE5B17" w:rsidRPr="00FE5B17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6611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5A1FEAB0" w14:textId="070FB581" w:rsidR="0099125B" w:rsidRPr="00FE5B17" w:rsidRDefault="00FE5B17" w:rsidP="00FE5B17">
            <w:pPr>
              <w:jc w:val="both"/>
              <w:rPr>
                <w:rFonts w:ascii="Arial" w:hAnsi="Arial" w:cs="Arial"/>
                <w:lang w:val="sk-SK"/>
              </w:rPr>
            </w:pPr>
            <w:r w:rsidRPr="00FE5B17">
              <w:rPr>
                <w:rFonts w:ascii="Arial" w:hAnsi="Arial" w:cs="Arial"/>
                <w:lang w:val="sk-SK"/>
              </w:rPr>
              <w:t>Nomogram</w:t>
            </w:r>
            <w:r w:rsidR="00965673">
              <w:rPr>
                <w:rFonts w:ascii="Arial" w:hAnsi="Arial" w:cs="Arial"/>
                <w:lang w:val="sk-SK"/>
              </w:rPr>
              <w:t xml:space="preserve"> </w:t>
            </w:r>
            <w:bookmarkStart w:id="0" w:name="_Hlk157590032"/>
            <w:r w:rsidR="00965673">
              <w:rPr>
                <w:rFonts w:ascii="Arial" w:hAnsi="Arial" w:cs="Arial"/>
                <w:lang w:val="sk-SK"/>
              </w:rPr>
              <w:t>(úvod)</w:t>
            </w:r>
            <w:bookmarkEnd w:id="0"/>
          </w:p>
        </w:tc>
      </w:tr>
      <w:tr w:rsidR="0099125B" w:rsidRPr="00FE5B17" w14:paraId="6CF01BBB" w14:textId="77777777" w:rsidTr="002E2796">
        <w:tc>
          <w:tcPr>
            <w:tcW w:w="2405" w:type="dxa"/>
            <w:tcBorders>
              <w:left w:val="single" w:sz="4" w:space="0" w:color="FFB800"/>
              <w:right w:val="single" w:sz="4" w:space="0" w:color="FFB800"/>
            </w:tcBorders>
          </w:tcPr>
          <w:p w14:paraId="33BCA974" w14:textId="1782CB8C" w:rsidR="0099125B" w:rsidRPr="00FE5B17" w:rsidRDefault="00A05182" w:rsidP="00FE5B17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Počet hodín</w:t>
            </w:r>
            <w:r w:rsidR="00C906DE" w:rsidRPr="00FE5B17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6611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67BD86FA" w14:textId="2A4280EB" w:rsidR="0099125B" w:rsidRPr="00FE5B17" w:rsidRDefault="00A05182" w:rsidP="00FE5B17">
            <w:pPr>
              <w:jc w:val="both"/>
              <w:rPr>
                <w:rFonts w:ascii="Arial" w:hAnsi="Arial" w:cs="Arial"/>
                <w:lang w:val="sk-SK" w:eastAsia="zh-CN"/>
              </w:rPr>
            </w:pPr>
            <w:r>
              <w:rPr>
                <w:rFonts w:ascii="Arial" w:hAnsi="Arial" w:cs="Arial"/>
                <w:lang w:val="sk-SK" w:eastAsia="zh-CN"/>
              </w:rPr>
              <w:t xml:space="preserve">3 – 4 vyučovacie hodiny </w:t>
            </w:r>
          </w:p>
        </w:tc>
      </w:tr>
      <w:tr w:rsidR="0099125B" w:rsidRPr="00FE5B17" w14:paraId="46CB8B51" w14:textId="77777777" w:rsidTr="002E2796">
        <w:tc>
          <w:tcPr>
            <w:tcW w:w="2405" w:type="dxa"/>
            <w:tcBorders>
              <w:left w:val="single" w:sz="4" w:space="0" w:color="FFB800"/>
              <w:right w:val="single" w:sz="4" w:space="0" w:color="FFB800"/>
            </w:tcBorders>
          </w:tcPr>
          <w:p w14:paraId="5264B8E3" w14:textId="237C4868" w:rsidR="0099125B" w:rsidRPr="00FE5B17" w:rsidRDefault="00C906DE" w:rsidP="00A05182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FE5B17">
              <w:rPr>
                <w:rFonts w:ascii="Arial" w:hAnsi="Arial" w:cs="Arial"/>
                <w:b/>
                <w:lang w:val="sk-SK"/>
              </w:rPr>
              <w:t>Ročník/</w:t>
            </w:r>
            <w:r w:rsidR="00A05182">
              <w:rPr>
                <w:rFonts w:ascii="Arial" w:hAnsi="Arial" w:cs="Arial"/>
                <w:b/>
                <w:lang w:val="sk-SK"/>
              </w:rPr>
              <w:t>vek</w:t>
            </w:r>
            <w:r w:rsidRPr="00FE5B17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6611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7D15C24A" w14:textId="3E0CAF51" w:rsidR="0099125B" w:rsidRPr="00FE5B17" w:rsidRDefault="00FE5B17" w:rsidP="00FE5B17">
            <w:pPr>
              <w:jc w:val="both"/>
              <w:rPr>
                <w:rFonts w:ascii="Arial" w:hAnsi="Arial" w:cs="Arial"/>
                <w:lang w:val="sk-SK" w:eastAsia="zh-CN"/>
              </w:rPr>
            </w:pPr>
            <w:r w:rsidRPr="00FE5B17">
              <w:rPr>
                <w:rFonts w:ascii="Arial" w:hAnsi="Arial" w:cs="Arial"/>
                <w:lang w:val="sk-SK" w:eastAsia="zh-CN"/>
              </w:rPr>
              <w:t>7</w:t>
            </w:r>
            <w:r w:rsidR="00A05182">
              <w:rPr>
                <w:rFonts w:ascii="Arial" w:hAnsi="Arial" w:cs="Arial"/>
                <w:lang w:val="sk-SK" w:eastAsia="zh-CN"/>
              </w:rPr>
              <w:t>.</w:t>
            </w:r>
            <w:r w:rsidR="00D35D11">
              <w:rPr>
                <w:rFonts w:ascii="Arial" w:hAnsi="Arial" w:cs="Arial"/>
                <w:lang w:val="sk-SK" w:eastAsia="zh-CN"/>
              </w:rPr>
              <w:t xml:space="preserve"> –</w:t>
            </w:r>
            <w:r w:rsidR="00965673">
              <w:rPr>
                <w:rFonts w:ascii="Arial" w:hAnsi="Arial" w:cs="Arial"/>
                <w:lang w:val="sk-SK" w:eastAsia="zh-CN"/>
              </w:rPr>
              <w:t xml:space="preserve"> </w:t>
            </w:r>
            <w:r w:rsidR="00A05182">
              <w:rPr>
                <w:rFonts w:ascii="Arial" w:hAnsi="Arial" w:cs="Arial"/>
                <w:lang w:val="sk-SK" w:eastAsia="zh-CN"/>
              </w:rPr>
              <w:t xml:space="preserve"> </w:t>
            </w:r>
            <w:r w:rsidR="00965673">
              <w:rPr>
                <w:rFonts w:ascii="Arial" w:hAnsi="Arial" w:cs="Arial"/>
                <w:lang w:val="sk-SK" w:eastAsia="zh-CN"/>
              </w:rPr>
              <w:t>9</w:t>
            </w:r>
            <w:r w:rsidR="00A05182">
              <w:rPr>
                <w:rFonts w:ascii="Arial" w:hAnsi="Arial" w:cs="Arial"/>
                <w:lang w:val="sk-SK" w:eastAsia="zh-CN"/>
              </w:rPr>
              <w:t xml:space="preserve">.ročník ZŠ </w:t>
            </w:r>
          </w:p>
        </w:tc>
      </w:tr>
      <w:tr w:rsidR="0099125B" w:rsidRPr="00FE5B17" w14:paraId="3D3AF533" w14:textId="77777777" w:rsidTr="002E2796">
        <w:tc>
          <w:tcPr>
            <w:tcW w:w="2405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09AC74C7" w14:textId="04B4CB41" w:rsidR="0099125B" w:rsidRPr="00FE5B17" w:rsidRDefault="00C906DE" w:rsidP="00FE5B17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FE5B17">
              <w:rPr>
                <w:rFonts w:ascii="Arial" w:hAnsi="Arial" w:cs="Arial"/>
                <w:b/>
                <w:lang w:val="sk-SK"/>
              </w:rPr>
              <w:t>Stručný popis:</w:t>
            </w:r>
          </w:p>
        </w:tc>
        <w:tc>
          <w:tcPr>
            <w:tcW w:w="6611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14:paraId="77B17CDA" w14:textId="77777777" w:rsidR="00D04165" w:rsidRDefault="000F61A9" w:rsidP="00A05182">
            <w:pPr>
              <w:jc w:val="both"/>
              <w:rPr>
                <w:rFonts w:ascii="Arial" w:hAnsi="Arial" w:cs="Arial"/>
                <w:lang w:val="sk-SK" w:eastAsia="zh-CN"/>
              </w:rPr>
            </w:pPr>
            <w:r w:rsidRPr="00FE5B17">
              <w:rPr>
                <w:rFonts w:ascii="Arial" w:hAnsi="Arial" w:cs="Arial"/>
                <w:lang w:val="sk-SK" w:eastAsia="zh-CN"/>
              </w:rPr>
              <w:t xml:space="preserve">V </w:t>
            </w:r>
            <w:r w:rsidR="007F3C6B">
              <w:rPr>
                <w:rFonts w:ascii="Arial" w:hAnsi="Arial" w:cs="Arial"/>
                <w:lang w:val="sk-SK" w:eastAsia="zh-CN"/>
              </w:rPr>
              <w:t>tejto metodike</w:t>
            </w:r>
            <w:r w:rsidRPr="00FE5B17">
              <w:rPr>
                <w:rFonts w:ascii="Arial" w:hAnsi="Arial" w:cs="Arial"/>
                <w:lang w:val="sk-SK" w:eastAsia="zh-CN"/>
              </w:rPr>
              <w:t xml:space="preserve"> </w:t>
            </w:r>
            <w:r w:rsidR="00E32C61" w:rsidRPr="00FE5B17">
              <w:rPr>
                <w:rFonts w:ascii="Arial" w:hAnsi="Arial" w:cs="Arial"/>
                <w:lang w:val="sk-SK" w:eastAsia="zh-CN"/>
              </w:rPr>
              <w:t>žiaci</w:t>
            </w:r>
            <w:r w:rsidRPr="00FE5B17">
              <w:rPr>
                <w:rFonts w:ascii="Arial" w:hAnsi="Arial" w:cs="Arial"/>
                <w:lang w:val="sk-SK" w:eastAsia="zh-CN"/>
              </w:rPr>
              <w:t xml:space="preserve"> </w:t>
            </w:r>
            <w:r w:rsidR="00D04165" w:rsidRPr="00FE5B17">
              <w:rPr>
                <w:rFonts w:ascii="Arial" w:hAnsi="Arial" w:cs="Arial"/>
                <w:lang w:val="sk-SK" w:eastAsia="zh-CN"/>
              </w:rPr>
              <w:t>pomocou</w:t>
            </w:r>
            <w:r w:rsidR="00D04165">
              <w:rPr>
                <w:rFonts w:ascii="Arial" w:hAnsi="Arial" w:cs="Arial"/>
                <w:lang w:val="sk-SK" w:eastAsia="zh-CN"/>
              </w:rPr>
              <w:t xml:space="preserve"> vlastného</w:t>
            </w:r>
            <w:r w:rsidR="00D04165" w:rsidRPr="00FE5B17">
              <w:rPr>
                <w:rFonts w:ascii="Arial" w:hAnsi="Arial" w:cs="Arial"/>
                <w:lang w:val="sk-SK" w:eastAsia="zh-CN"/>
              </w:rPr>
              <w:t xml:space="preserve"> pohybu </w:t>
            </w:r>
            <w:r w:rsidRPr="00FE5B17">
              <w:rPr>
                <w:rFonts w:ascii="Arial" w:hAnsi="Arial" w:cs="Arial"/>
                <w:lang w:val="sk-SK" w:eastAsia="zh-CN"/>
              </w:rPr>
              <w:t>preskúmajú nové matematické znázornenie funkcií s názvom Nomogram</w:t>
            </w:r>
            <w:r w:rsidR="00D04165">
              <w:rPr>
                <w:rFonts w:ascii="Arial" w:hAnsi="Arial" w:cs="Arial"/>
                <w:lang w:val="sk-SK" w:eastAsia="zh-CN"/>
              </w:rPr>
              <w:t>.</w:t>
            </w:r>
            <w:r w:rsidRPr="00FE5B17">
              <w:rPr>
                <w:rFonts w:ascii="Arial" w:hAnsi="Arial" w:cs="Arial"/>
                <w:lang w:val="sk-SK" w:eastAsia="zh-CN"/>
              </w:rPr>
              <w:t xml:space="preserve"> </w:t>
            </w:r>
            <w:r w:rsidR="00D04165" w:rsidRPr="007A52E4">
              <w:rPr>
                <w:rFonts w:ascii="Arial" w:hAnsi="Arial" w:cs="Arial"/>
                <w:lang w:val="sk-SK" w:eastAsia="zh-CN"/>
              </w:rPr>
              <w:t xml:space="preserve">Nomogram pozostáva z dvoch číselných osí a šípok. </w:t>
            </w:r>
            <w:r w:rsidR="00D04165">
              <w:rPr>
                <w:rFonts w:ascii="Arial" w:hAnsi="Arial" w:cs="Arial"/>
                <w:lang w:val="sk-SK" w:eastAsia="zh-CN"/>
              </w:rPr>
              <w:t>Č</w:t>
            </w:r>
            <w:r w:rsidR="00D04165" w:rsidRPr="007A52E4">
              <w:rPr>
                <w:rFonts w:ascii="Arial" w:hAnsi="Arial" w:cs="Arial"/>
                <w:lang w:val="sk-SK" w:eastAsia="zh-CN"/>
              </w:rPr>
              <w:t>íselné osi predstavujú definičný obor a obor hodnôt funkcie</w:t>
            </w:r>
            <w:r w:rsidR="00D04165">
              <w:rPr>
                <w:rFonts w:ascii="Arial" w:hAnsi="Arial" w:cs="Arial"/>
                <w:lang w:val="sk-SK" w:eastAsia="zh-CN"/>
              </w:rPr>
              <w:t>. Š</w:t>
            </w:r>
            <w:r w:rsidR="00D04165" w:rsidRPr="007A52E4">
              <w:rPr>
                <w:rFonts w:ascii="Arial" w:hAnsi="Arial" w:cs="Arial"/>
                <w:lang w:val="sk-SK" w:eastAsia="zh-CN"/>
              </w:rPr>
              <w:t>ípky ukazujú, ako sú vstupné hodnoty zobrazované do výstupných hodnôt.</w:t>
            </w:r>
          </w:p>
          <w:p w14:paraId="47B9A449" w14:textId="77777777" w:rsidR="00D04165" w:rsidRDefault="00D04165" w:rsidP="00A05182">
            <w:pPr>
              <w:jc w:val="both"/>
              <w:rPr>
                <w:rFonts w:ascii="Arial" w:hAnsi="Arial" w:cs="Arial"/>
                <w:lang w:val="sk-SK" w:eastAsia="zh-CN"/>
              </w:rPr>
            </w:pPr>
          </w:p>
          <w:p w14:paraId="38089B4F" w14:textId="43A10F4B" w:rsidR="0099125B" w:rsidRPr="00FE5B17" w:rsidRDefault="008D39C2" w:rsidP="00A05182">
            <w:pPr>
              <w:jc w:val="both"/>
              <w:rPr>
                <w:rFonts w:ascii="Arial" w:hAnsi="Arial" w:cs="Arial"/>
                <w:lang w:val="sk-SK" w:eastAsia="zh-CN"/>
              </w:rPr>
            </w:pPr>
            <w:r w:rsidRPr="00FE5B17">
              <w:rPr>
                <w:rFonts w:ascii="Arial" w:hAnsi="Arial" w:cs="Arial"/>
                <w:lang w:val="sk-SK" w:eastAsia="zh-CN"/>
              </w:rPr>
              <w:t>Pomocou kontextu svetelných lúčov nomogram zavádza rôzne funkčné vz</w:t>
            </w:r>
            <w:r w:rsidR="00A05182">
              <w:rPr>
                <w:rFonts w:ascii="Arial" w:hAnsi="Arial" w:cs="Arial"/>
                <w:lang w:val="sk-SK" w:eastAsia="zh-CN"/>
              </w:rPr>
              <w:t xml:space="preserve">ťahy, ktoré sú základom </w:t>
            </w:r>
            <w:r w:rsidRPr="00FE5B17">
              <w:rPr>
                <w:rFonts w:ascii="Arial" w:hAnsi="Arial" w:cs="Arial"/>
                <w:lang w:val="sk-SK" w:eastAsia="zh-CN"/>
              </w:rPr>
              <w:t>matematického kontextu v nasledujúcich úlohách</w:t>
            </w:r>
            <w:r w:rsidR="000F61A9" w:rsidRPr="00FE5B17">
              <w:rPr>
                <w:rFonts w:ascii="Arial" w:hAnsi="Arial" w:cs="Arial"/>
                <w:lang w:val="sk-SK" w:eastAsia="zh-CN"/>
              </w:rPr>
              <w:t>.</w:t>
            </w:r>
            <w:r w:rsidR="00D04165">
              <w:rPr>
                <w:rFonts w:ascii="Arial" w:hAnsi="Arial" w:cs="Arial"/>
                <w:lang w:val="sk-SK" w:eastAsia="zh-CN"/>
              </w:rPr>
              <w:t xml:space="preserve"> </w:t>
            </w:r>
            <w:r w:rsidR="00D04165" w:rsidRPr="007A52E4">
              <w:rPr>
                <w:rFonts w:ascii="Arial" w:hAnsi="Arial" w:cs="Arial"/>
                <w:lang w:val="sk-SK" w:eastAsia="zh-CN"/>
              </w:rPr>
              <w:t xml:space="preserve">Zahrnuté sú viaceré ukotvenia pozornosti týkajúce sa </w:t>
            </w:r>
            <w:r w:rsidR="00D04165">
              <w:rPr>
                <w:rFonts w:ascii="Arial" w:hAnsi="Arial" w:cs="Arial"/>
                <w:lang w:val="sk-SK" w:eastAsia="zh-CN"/>
              </w:rPr>
              <w:t>V</w:t>
            </w:r>
            <w:r w:rsidR="00D04165" w:rsidRPr="007A52E4">
              <w:rPr>
                <w:rFonts w:ascii="Arial" w:hAnsi="Arial" w:cs="Arial"/>
                <w:lang w:val="sk-SK" w:eastAsia="zh-CN"/>
              </w:rPr>
              <w:t>stupno-</w:t>
            </w:r>
            <w:r w:rsidR="00D04165">
              <w:rPr>
                <w:rFonts w:ascii="Arial" w:hAnsi="Arial" w:cs="Arial"/>
                <w:lang w:val="sk-SK" w:eastAsia="zh-CN"/>
              </w:rPr>
              <w:t>V</w:t>
            </w:r>
            <w:r w:rsidR="00D04165" w:rsidRPr="007A52E4">
              <w:rPr>
                <w:rFonts w:ascii="Arial" w:hAnsi="Arial" w:cs="Arial"/>
                <w:lang w:val="sk-SK" w:eastAsia="zh-CN"/>
              </w:rPr>
              <w:t>ýstupného aspektu (smer šípok) a aspektu kovari</w:t>
            </w:r>
            <w:r w:rsidR="00D04165">
              <w:rPr>
                <w:rFonts w:ascii="Arial" w:hAnsi="Arial" w:cs="Arial"/>
                <w:lang w:val="sk-SK" w:eastAsia="zh-CN"/>
              </w:rPr>
              <w:t>an</w:t>
            </w:r>
            <w:r w:rsidR="00D04165" w:rsidRPr="007A52E4">
              <w:rPr>
                <w:rFonts w:ascii="Arial" w:hAnsi="Arial" w:cs="Arial"/>
                <w:lang w:val="sk-SK" w:eastAsia="zh-CN"/>
              </w:rPr>
              <w:t>cie/korešpondencie (pohyblivý bod v karteziánskych súradniciach).</w:t>
            </w:r>
          </w:p>
        </w:tc>
      </w:tr>
      <w:tr w:rsidR="0099125B" w:rsidRPr="00FE5B17" w14:paraId="77BB6759" w14:textId="77777777" w:rsidTr="002E2796">
        <w:trPr>
          <w:trHeight w:val="69"/>
        </w:trPr>
        <w:tc>
          <w:tcPr>
            <w:tcW w:w="2405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19DD74A7" w14:textId="26B411AA" w:rsidR="0099125B" w:rsidRPr="00FE5B17" w:rsidRDefault="00645F71" w:rsidP="00A05182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FE5B17">
              <w:rPr>
                <w:rFonts w:ascii="Arial" w:hAnsi="Arial" w:cs="Arial"/>
                <w:b/>
                <w:lang w:val="sk-SK"/>
              </w:rPr>
              <w:t xml:space="preserve">Princípy </w:t>
            </w:r>
            <w:r w:rsidR="00A05182">
              <w:rPr>
                <w:rFonts w:ascii="Arial" w:hAnsi="Arial" w:cs="Arial"/>
                <w:b/>
                <w:lang w:val="sk-SK"/>
              </w:rPr>
              <w:t>tvorby</w:t>
            </w:r>
            <w:r w:rsidRPr="00FE5B17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241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5FD0FD50" w14:textId="3D8D1761" w:rsidR="0099125B" w:rsidRPr="00FE5B17" w:rsidRDefault="00C829D6" w:rsidP="00FE5B17">
            <w:pPr>
              <w:jc w:val="both"/>
              <w:rPr>
                <w:rFonts w:ascii="Arial" w:hAnsi="Arial" w:cs="Arial"/>
                <w:b/>
                <w:bCs/>
                <w:lang w:val="sk-SK"/>
              </w:rPr>
            </w:pPr>
            <w:r w:rsidRPr="00FE5B17">
              <w:rPr>
                <w:rFonts w:ascii="Arial" w:hAnsi="Arial" w:cs="Arial"/>
                <w:b/>
                <w:bCs/>
                <w:lang w:val="sk-SK"/>
              </w:rPr>
              <w:t>Bádanie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6F92CD50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6DDB5B70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134FCEC0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99125B" w:rsidRPr="00FE5B17" w14:paraId="4204E6D9" w14:textId="77777777" w:rsidTr="002E2796">
        <w:trPr>
          <w:trHeight w:val="67"/>
        </w:trPr>
        <w:tc>
          <w:tcPr>
            <w:tcW w:w="2405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6B78CC19" w14:textId="77777777" w:rsidR="0099125B" w:rsidRPr="00FE5B17" w:rsidRDefault="0099125B" w:rsidP="00FE5B17">
            <w:pPr>
              <w:jc w:val="both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143AC436" w14:textId="6E94DC6E" w:rsidR="0099125B" w:rsidRPr="00FE5B17" w:rsidRDefault="00645F71" w:rsidP="00FE5B17">
            <w:pPr>
              <w:jc w:val="both"/>
              <w:rPr>
                <w:rFonts w:ascii="Arial" w:hAnsi="Arial" w:cs="Arial"/>
                <w:b/>
                <w:bCs/>
                <w:lang w:val="sk-SK"/>
              </w:rPr>
            </w:pPr>
            <w:r w:rsidRPr="00FE5B17">
              <w:rPr>
                <w:rFonts w:ascii="Arial" w:hAnsi="Arial" w:cs="Arial"/>
                <w:b/>
                <w:bCs/>
                <w:lang w:val="sk-SK"/>
              </w:rPr>
              <w:t>Sit</w:t>
            </w:r>
            <w:r w:rsidR="00EC1089" w:rsidRPr="00FE5B17">
              <w:rPr>
                <w:rFonts w:ascii="Arial" w:hAnsi="Arial" w:cs="Arial"/>
                <w:b/>
                <w:bCs/>
                <w:lang w:val="sk-SK"/>
              </w:rPr>
              <w:t>u</w:t>
            </w:r>
            <w:r w:rsidR="00C829D6" w:rsidRPr="00FE5B17">
              <w:rPr>
                <w:rFonts w:ascii="Arial" w:hAnsi="Arial" w:cs="Arial"/>
                <w:b/>
                <w:bCs/>
                <w:lang w:val="sk-SK"/>
              </w:rPr>
              <w:t>ač</w:t>
            </w:r>
            <w:r w:rsidRPr="00FE5B17">
              <w:rPr>
                <w:rFonts w:ascii="Arial" w:hAnsi="Arial" w:cs="Arial"/>
                <w:b/>
                <w:bCs/>
                <w:lang w:val="sk-SK"/>
              </w:rPr>
              <w:t>nosť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2D85F91A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07B217BE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56457777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99125B" w:rsidRPr="00FE5B17" w14:paraId="635A3D5C" w14:textId="77777777" w:rsidTr="002E2796">
        <w:trPr>
          <w:trHeight w:val="67"/>
        </w:trPr>
        <w:tc>
          <w:tcPr>
            <w:tcW w:w="2405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5118EBC5" w14:textId="77777777" w:rsidR="0099125B" w:rsidRPr="00FE5B17" w:rsidRDefault="0099125B" w:rsidP="00FE5B17">
            <w:pPr>
              <w:jc w:val="both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4419D5B5" w14:textId="2A187F03" w:rsidR="0099125B" w:rsidRPr="00FE5B17" w:rsidRDefault="00645F71" w:rsidP="00FE5B17">
            <w:pPr>
              <w:jc w:val="both"/>
              <w:rPr>
                <w:rFonts w:ascii="Arial" w:hAnsi="Arial" w:cs="Arial"/>
                <w:b/>
                <w:bCs/>
                <w:lang w:val="sk-SK"/>
              </w:rPr>
            </w:pPr>
            <w:r w:rsidRPr="00FE5B17">
              <w:rPr>
                <w:rFonts w:ascii="Arial" w:hAnsi="Arial" w:cs="Arial"/>
                <w:b/>
                <w:bCs/>
                <w:lang w:val="sk-SK"/>
              </w:rPr>
              <w:t>Digitálne nástroje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2E28653C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5EC07886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18DCA2B2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99125B" w:rsidRPr="00FE5B17" w14:paraId="4015FC25" w14:textId="77777777" w:rsidTr="002E2796">
        <w:trPr>
          <w:trHeight w:val="67"/>
        </w:trPr>
        <w:tc>
          <w:tcPr>
            <w:tcW w:w="2405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17F0E331" w14:textId="77777777" w:rsidR="0099125B" w:rsidRPr="00FE5B17" w:rsidRDefault="0099125B" w:rsidP="00FE5B17">
            <w:pPr>
              <w:jc w:val="both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0F489071" w14:textId="636FC25B" w:rsidR="0099125B" w:rsidRPr="00FE5B17" w:rsidRDefault="00A05182" w:rsidP="00FE5B17">
            <w:pPr>
              <w:jc w:val="both"/>
              <w:rPr>
                <w:rFonts w:ascii="Arial" w:hAnsi="Arial" w:cs="Arial"/>
                <w:b/>
                <w:bCs/>
                <w:lang w:val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sk-SK"/>
              </w:rPr>
              <w:t>Embodiment</w:t>
            </w:r>
            <w:proofErr w:type="spellEnd"/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6DD9F705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5DE66EF4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6C3B7575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99125B" w:rsidRPr="00FE5B17" w14:paraId="2806B4C7" w14:textId="77777777" w:rsidTr="002E2796">
        <w:trPr>
          <w:trHeight w:val="217"/>
        </w:trPr>
        <w:tc>
          <w:tcPr>
            <w:tcW w:w="2405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2676EDFC" w14:textId="6759ED03" w:rsidR="0099125B" w:rsidRPr="00FE5B17" w:rsidRDefault="00645F71" w:rsidP="00FE5B17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FE5B17">
              <w:rPr>
                <w:rFonts w:ascii="Arial" w:hAnsi="Arial" w:cs="Arial"/>
                <w:b/>
                <w:lang w:val="sk-SK"/>
              </w:rPr>
              <w:t>Funkčné myslenie:</w:t>
            </w:r>
          </w:p>
        </w:tc>
        <w:tc>
          <w:tcPr>
            <w:tcW w:w="241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3B94AE85" w14:textId="06A50156" w:rsidR="0099125B" w:rsidRPr="00FE5B17" w:rsidRDefault="00645F71" w:rsidP="00FE5B17">
            <w:pPr>
              <w:jc w:val="both"/>
              <w:rPr>
                <w:rFonts w:ascii="Arial" w:hAnsi="Arial" w:cs="Arial"/>
                <w:b/>
                <w:bCs/>
                <w:lang w:val="sk-SK"/>
              </w:rPr>
            </w:pPr>
            <w:r w:rsidRPr="00FE5B17">
              <w:rPr>
                <w:rFonts w:ascii="Arial" w:hAnsi="Arial" w:cs="Arial"/>
                <w:b/>
                <w:bCs/>
                <w:lang w:val="sk-SK"/>
              </w:rPr>
              <w:t>Vstup – Výstup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51F7F337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303A6916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4BDE3E3E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99125B" w:rsidRPr="00FE5B17" w14:paraId="5FC0FAB0" w14:textId="77777777" w:rsidTr="002E2796">
        <w:trPr>
          <w:trHeight w:val="270"/>
        </w:trPr>
        <w:tc>
          <w:tcPr>
            <w:tcW w:w="2405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2452117C" w14:textId="77777777" w:rsidR="0099125B" w:rsidRPr="00FE5B17" w:rsidRDefault="0099125B" w:rsidP="00FE5B17">
            <w:pPr>
              <w:jc w:val="both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FFB800"/>
              <w:left w:val="single" w:sz="4" w:space="0" w:color="FFB800"/>
            </w:tcBorders>
          </w:tcPr>
          <w:p w14:paraId="7B7577B1" w14:textId="0BAF82AF" w:rsidR="0099125B" w:rsidRPr="00FE5B17" w:rsidRDefault="00A05182" w:rsidP="00FE5B17">
            <w:pPr>
              <w:jc w:val="both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Kovarian</w:t>
            </w:r>
            <w:r w:rsidR="00645F71" w:rsidRPr="00FE5B17">
              <w:rPr>
                <w:rFonts w:ascii="Arial" w:hAnsi="Arial" w:cs="Arial"/>
                <w:b/>
                <w:bCs/>
                <w:lang w:val="sk-SK"/>
              </w:rPr>
              <w:t>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647DC399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47C5BFFD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14:paraId="08632CF9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99125B" w:rsidRPr="00FE5B17" w14:paraId="75A97F8E" w14:textId="77777777" w:rsidTr="002E2796">
        <w:trPr>
          <w:trHeight w:val="270"/>
        </w:trPr>
        <w:tc>
          <w:tcPr>
            <w:tcW w:w="2405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095E0E8D" w14:textId="77777777" w:rsidR="0099125B" w:rsidRPr="00FE5B17" w:rsidRDefault="0099125B" w:rsidP="00FE5B17">
            <w:pPr>
              <w:jc w:val="both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left w:val="single" w:sz="4" w:space="0" w:color="FFB800"/>
            </w:tcBorders>
          </w:tcPr>
          <w:p w14:paraId="7860FE2D" w14:textId="5785F46F" w:rsidR="0099125B" w:rsidRPr="00FE5B17" w:rsidRDefault="00645F71" w:rsidP="00FE5B17">
            <w:pPr>
              <w:jc w:val="both"/>
              <w:rPr>
                <w:rFonts w:ascii="Arial" w:hAnsi="Arial" w:cs="Arial"/>
                <w:b/>
                <w:bCs/>
                <w:lang w:val="sk-SK"/>
              </w:rPr>
            </w:pPr>
            <w:r w:rsidRPr="00FE5B17">
              <w:rPr>
                <w:rFonts w:ascii="Arial" w:hAnsi="Arial" w:cs="Arial"/>
                <w:b/>
                <w:bCs/>
                <w:lang w:val="sk-SK"/>
              </w:rPr>
              <w:t>Korešpondencia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3C040513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01438625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14:paraId="167DDD8F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99125B" w:rsidRPr="00FE5B17" w14:paraId="36662EB4" w14:textId="77777777" w:rsidTr="002E2796">
        <w:trPr>
          <w:trHeight w:val="270"/>
        </w:trPr>
        <w:tc>
          <w:tcPr>
            <w:tcW w:w="2405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028F504E" w14:textId="77777777" w:rsidR="0099125B" w:rsidRPr="00FE5B17" w:rsidRDefault="0099125B" w:rsidP="00FE5B17">
            <w:pPr>
              <w:jc w:val="both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14:paraId="4F0876CF" w14:textId="6CAC1AA6" w:rsidR="0099125B" w:rsidRPr="00FE5B17" w:rsidRDefault="00FE5B17" w:rsidP="00FE5B17">
            <w:pPr>
              <w:jc w:val="both"/>
              <w:rPr>
                <w:rFonts w:ascii="Arial" w:hAnsi="Arial" w:cs="Arial"/>
                <w:b/>
                <w:bCs/>
                <w:lang w:val="sk-SK"/>
              </w:rPr>
            </w:pPr>
            <w:r w:rsidRPr="00FE5B17">
              <w:rPr>
                <w:rFonts w:ascii="Arial" w:hAnsi="Arial" w:cs="Arial"/>
                <w:b/>
                <w:bCs/>
                <w:lang w:val="sk-SK"/>
              </w:rPr>
              <w:t>Obje</w:t>
            </w:r>
            <w:r w:rsidR="00645F71" w:rsidRPr="00FE5B17">
              <w:rPr>
                <w:rFonts w:ascii="Arial" w:hAnsi="Arial" w:cs="Arial"/>
                <w:b/>
                <w:bCs/>
                <w:lang w:val="sk-SK"/>
              </w:rPr>
              <w:t>kt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12C2BF11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5428ADD1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37A0FF12" w14:textId="77777777" w:rsidR="0099125B" w:rsidRPr="00FE5B17" w:rsidRDefault="0099125B" w:rsidP="00FE5B17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99125B" w:rsidRPr="00FE5B17" w14:paraId="5255DEE9" w14:textId="77777777" w:rsidTr="002E2796">
        <w:tc>
          <w:tcPr>
            <w:tcW w:w="2405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091A8F14" w14:textId="766A8BDB" w:rsidR="0099125B" w:rsidRPr="00FE5B17" w:rsidRDefault="00015B7B" w:rsidP="00A05182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7A52E4">
              <w:rPr>
                <w:rFonts w:ascii="Arial" w:hAnsi="Arial" w:cs="Arial"/>
                <w:b/>
                <w:lang w:val="sk-SK"/>
              </w:rPr>
              <w:t>Vzdelávacie</w:t>
            </w:r>
            <w:r w:rsidRPr="00FE5B17">
              <w:rPr>
                <w:rFonts w:ascii="Arial" w:hAnsi="Arial" w:cs="Arial"/>
                <w:b/>
                <w:lang w:val="sk-SK"/>
              </w:rPr>
              <w:t xml:space="preserve"> </w:t>
            </w:r>
            <w:r w:rsidR="00645F71" w:rsidRPr="00FE5B17">
              <w:rPr>
                <w:rFonts w:ascii="Arial" w:hAnsi="Arial" w:cs="Arial"/>
                <w:b/>
                <w:lang w:val="sk-SK"/>
              </w:rPr>
              <w:t>ciele:</w:t>
            </w:r>
          </w:p>
        </w:tc>
        <w:tc>
          <w:tcPr>
            <w:tcW w:w="6611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14:paraId="5AEFA404" w14:textId="1940F2B8" w:rsidR="0099125B" w:rsidRPr="00FE5B17" w:rsidRDefault="00645F71" w:rsidP="00FE5B1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FE5B17">
              <w:rPr>
                <w:rFonts w:ascii="Arial" w:hAnsi="Arial" w:cs="Arial"/>
                <w:lang w:val="sk-SK"/>
              </w:rPr>
              <w:t xml:space="preserve">Žiaci </w:t>
            </w:r>
            <w:r w:rsidR="00015B7B">
              <w:rPr>
                <w:rFonts w:ascii="Arial" w:hAnsi="Arial" w:cs="Arial"/>
                <w:lang w:val="sk-SK"/>
              </w:rPr>
              <w:t>dokážu</w:t>
            </w:r>
            <w:r w:rsidRPr="00FE5B17">
              <w:rPr>
                <w:rFonts w:ascii="Arial" w:hAnsi="Arial" w:cs="Arial"/>
                <w:lang w:val="sk-SK"/>
              </w:rPr>
              <w:t xml:space="preserve"> interpretovať význam vstupu alebo výstupu </w:t>
            </w:r>
            <w:r w:rsidR="00015B7B">
              <w:rPr>
                <w:rFonts w:ascii="Arial" w:hAnsi="Arial" w:cs="Arial"/>
                <w:lang w:val="sk-SK"/>
              </w:rPr>
              <w:t>vzhľadom na</w:t>
            </w:r>
            <w:r w:rsidRPr="00FE5B17">
              <w:rPr>
                <w:rFonts w:ascii="Arial" w:hAnsi="Arial" w:cs="Arial"/>
                <w:lang w:val="sk-SK"/>
              </w:rPr>
              <w:t xml:space="preserve"> kontext problému. </w:t>
            </w:r>
          </w:p>
          <w:p w14:paraId="36741EAC" w14:textId="146CE7FA" w:rsidR="0099125B" w:rsidRPr="00FE5B17" w:rsidRDefault="00645F71" w:rsidP="00FE5B1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FE5B17">
              <w:rPr>
                <w:rFonts w:ascii="Arial" w:hAnsi="Arial" w:cs="Arial"/>
                <w:lang w:val="sk-SK"/>
              </w:rPr>
              <w:t xml:space="preserve">Žiaci </w:t>
            </w:r>
            <w:r w:rsidR="00015B7B">
              <w:rPr>
                <w:rFonts w:ascii="Arial" w:hAnsi="Arial" w:cs="Arial"/>
                <w:lang w:val="sk-SK"/>
              </w:rPr>
              <w:t>dokážu</w:t>
            </w:r>
            <w:r w:rsidRPr="00FE5B17">
              <w:rPr>
                <w:rFonts w:ascii="Arial" w:hAnsi="Arial" w:cs="Arial"/>
                <w:lang w:val="sk-SK"/>
              </w:rPr>
              <w:t xml:space="preserve"> nájsť výstup, keď </w:t>
            </w:r>
            <w:r w:rsidR="002E77D7" w:rsidRPr="00FE5B17">
              <w:rPr>
                <w:rFonts w:ascii="Arial" w:hAnsi="Arial" w:cs="Arial"/>
                <w:lang w:val="sk-SK"/>
              </w:rPr>
              <w:t>je daný</w:t>
            </w:r>
            <w:r w:rsidRPr="00FE5B17">
              <w:rPr>
                <w:rFonts w:ascii="Arial" w:hAnsi="Arial" w:cs="Arial"/>
                <w:lang w:val="sk-SK"/>
              </w:rPr>
              <w:t xml:space="preserve"> vstup, výšk</w:t>
            </w:r>
            <w:r w:rsidR="002E77D7" w:rsidRPr="00FE5B17">
              <w:rPr>
                <w:rFonts w:ascii="Arial" w:hAnsi="Arial" w:cs="Arial"/>
                <w:lang w:val="sk-SK"/>
              </w:rPr>
              <w:t>a</w:t>
            </w:r>
            <w:r w:rsidRPr="00FE5B17">
              <w:rPr>
                <w:rFonts w:ascii="Arial" w:hAnsi="Arial" w:cs="Arial"/>
                <w:lang w:val="sk-SK"/>
              </w:rPr>
              <w:t xml:space="preserve"> a naopak, keď </w:t>
            </w:r>
            <w:r w:rsidR="002E77D7" w:rsidRPr="00FE5B17">
              <w:rPr>
                <w:rFonts w:ascii="Arial" w:hAnsi="Arial" w:cs="Arial"/>
                <w:lang w:val="sk-SK"/>
              </w:rPr>
              <w:t>je daný</w:t>
            </w:r>
            <w:r w:rsidRPr="00FE5B17">
              <w:rPr>
                <w:rFonts w:ascii="Arial" w:hAnsi="Arial" w:cs="Arial"/>
                <w:lang w:val="sk-SK"/>
              </w:rPr>
              <w:t xml:space="preserve"> nomogram.</w:t>
            </w:r>
          </w:p>
          <w:p w14:paraId="1FC97192" w14:textId="3F693757" w:rsidR="0099125B" w:rsidRPr="00FE5B17" w:rsidRDefault="00645F71" w:rsidP="00FE5B1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FE5B17">
              <w:rPr>
                <w:rFonts w:ascii="Arial" w:hAnsi="Arial" w:cs="Arial"/>
                <w:lang w:val="sk-SK"/>
              </w:rPr>
              <w:t xml:space="preserve">Žiaci vedia opísať fungovanie funkcie ako </w:t>
            </w:r>
            <w:r w:rsidR="00A05182">
              <w:rPr>
                <w:rFonts w:ascii="Arial" w:hAnsi="Arial" w:cs="Arial"/>
                <w:lang w:val="sk-SK"/>
              </w:rPr>
              <w:t>čiernej skrinky.</w:t>
            </w:r>
            <w:r w:rsidRPr="00A05182">
              <w:rPr>
                <w:rFonts w:ascii="Arial" w:hAnsi="Arial" w:cs="Arial"/>
                <w:highlight w:val="yellow"/>
                <w:lang w:val="sk-SK"/>
              </w:rPr>
              <w:t>​</w:t>
            </w:r>
          </w:p>
          <w:p w14:paraId="0E16B3A7" w14:textId="45AB88CF" w:rsidR="0099125B" w:rsidRPr="00FE5B17" w:rsidRDefault="00645F71" w:rsidP="00FE5B1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FE5B17">
              <w:rPr>
                <w:rFonts w:ascii="Arial" w:hAnsi="Arial" w:cs="Arial"/>
                <w:lang w:val="sk-SK"/>
              </w:rPr>
              <w:t xml:space="preserve">Žiaci </w:t>
            </w:r>
            <w:r w:rsidR="00027017" w:rsidRPr="00FE5B17">
              <w:rPr>
                <w:rFonts w:ascii="Arial" w:hAnsi="Arial" w:cs="Arial"/>
                <w:lang w:val="sk-SK" w:eastAsia="zh-CN"/>
              </w:rPr>
              <w:t xml:space="preserve">sú schopní identifikovať funkciu ako vzťah, ktorý páruje jeden vstup s </w:t>
            </w:r>
            <w:r w:rsidR="00A83551" w:rsidRPr="00FE5B17">
              <w:rPr>
                <w:rFonts w:ascii="Arial" w:hAnsi="Arial" w:cs="Arial"/>
                <w:lang w:val="sk-SK" w:eastAsia="zh-CN"/>
              </w:rPr>
              <w:t>práve</w:t>
            </w:r>
            <w:r w:rsidR="00027017" w:rsidRPr="00FE5B17">
              <w:rPr>
                <w:rFonts w:ascii="Arial" w:hAnsi="Arial" w:cs="Arial"/>
                <w:lang w:val="sk-SK" w:eastAsia="zh-CN"/>
              </w:rPr>
              <w:t xml:space="preserve"> jedným výstupom</w:t>
            </w:r>
            <w:r w:rsidRPr="00FE5B17">
              <w:rPr>
                <w:rFonts w:ascii="Arial" w:hAnsi="Arial" w:cs="Arial"/>
                <w:lang w:val="sk-SK"/>
              </w:rPr>
              <w:t>.</w:t>
            </w:r>
          </w:p>
          <w:p w14:paraId="17F6B755" w14:textId="60AC502E" w:rsidR="0099125B" w:rsidRPr="00FE5B17" w:rsidRDefault="00645F71" w:rsidP="00FE5B1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FE5B17">
              <w:rPr>
                <w:rFonts w:ascii="Arial" w:hAnsi="Arial" w:cs="Arial"/>
                <w:lang w:val="sk-SK"/>
              </w:rPr>
              <w:t xml:space="preserve">Žiaci </w:t>
            </w:r>
            <w:r w:rsidR="00027017" w:rsidRPr="00FE5B17">
              <w:rPr>
                <w:rFonts w:ascii="Arial" w:hAnsi="Arial" w:cs="Arial"/>
                <w:lang w:val="sk-SK" w:eastAsia="zh-CN"/>
              </w:rPr>
              <w:t>vedia vysvetliť, ako spolu súvisia množiny čísel.</w:t>
            </w:r>
          </w:p>
          <w:p w14:paraId="6EE3EB0D" w14:textId="3DC8E389" w:rsidR="0099125B" w:rsidRPr="00FE5B17" w:rsidRDefault="00645F71" w:rsidP="00FE5B1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FE5B17">
              <w:rPr>
                <w:rFonts w:ascii="Arial" w:hAnsi="Arial" w:cs="Arial"/>
                <w:lang w:val="sk-SK"/>
              </w:rPr>
              <w:t xml:space="preserve">Žiaci </w:t>
            </w:r>
            <w:r w:rsidR="00027017" w:rsidRPr="00FE5B17">
              <w:rPr>
                <w:rFonts w:ascii="Arial" w:hAnsi="Arial" w:cs="Arial"/>
                <w:lang w:val="sk-SK"/>
              </w:rPr>
              <w:t>vedia popísať vzťah medzi závislým a nezávislým</w:t>
            </w:r>
            <w:r w:rsidRPr="00FE5B17">
              <w:rPr>
                <w:rFonts w:ascii="Arial" w:hAnsi="Arial" w:cs="Arial"/>
                <w:lang w:val="sk-SK"/>
              </w:rPr>
              <w:t>.</w:t>
            </w:r>
          </w:p>
          <w:p w14:paraId="38BD5440" w14:textId="61216461" w:rsidR="0099125B" w:rsidRPr="00FE5B17" w:rsidRDefault="002E2796" w:rsidP="00FE5B1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7A52E4">
              <w:rPr>
                <w:rFonts w:ascii="Arial" w:hAnsi="Arial" w:cs="Arial"/>
                <w:lang w:val="sk-SK"/>
              </w:rPr>
              <w:t>Žiaci dokážu na reprezentáciu funkcií použiť graf aj nomogram.</w:t>
            </w:r>
          </w:p>
        </w:tc>
      </w:tr>
    </w:tbl>
    <w:p w14:paraId="43556B4F" w14:textId="77777777" w:rsidR="0099125B" w:rsidRPr="00FE5B17" w:rsidRDefault="00FE5B17" w:rsidP="00FE5B17">
      <w:pPr>
        <w:jc w:val="both"/>
        <w:rPr>
          <w:rFonts w:ascii="Arial" w:hAnsi="Arial" w:cs="Arial"/>
          <w:lang w:val="sk-SK"/>
        </w:rPr>
      </w:pPr>
      <w:r w:rsidRPr="00FE5B17">
        <w:rPr>
          <w:rFonts w:ascii="Arial" w:hAnsi="Arial" w:cs="Arial"/>
          <w:lang w:val="sk-SK"/>
        </w:rPr>
        <w:br w:type="page" w:clear="all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016"/>
      </w:tblGrid>
      <w:tr w:rsidR="0099125B" w:rsidRPr="00FE5B17" w14:paraId="5F0D4107" w14:textId="77777777">
        <w:trPr>
          <w:trHeight w:val="80"/>
        </w:trPr>
        <w:tc>
          <w:tcPr>
            <w:tcW w:w="9016" w:type="dxa"/>
            <w:shd w:val="clear" w:color="auto" w:fill="299AF5"/>
          </w:tcPr>
          <w:p w14:paraId="3F02874C" w14:textId="0616AC22" w:rsidR="0099125B" w:rsidRPr="00FE5B17" w:rsidRDefault="000F61A9" w:rsidP="00FE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FE5B17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lastRenderedPageBreak/>
              <w:t>Aktivity</w:t>
            </w:r>
          </w:p>
        </w:tc>
      </w:tr>
    </w:tbl>
    <w:p w14:paraId="1A84A241" w14:textId="44B4A0DA" w:rsidR="0099125B" w:rsidRPr="00FE5B17" w:rsidRDefault="00CA3FC0" w:rsidP="00FE5B17">
      <w:pPr>
        <w:pStyle w:val="FTphase"/>
        <w:ind w:left="0" w:firstLine="0"/>
        <w:jc w:val="both"/>
        <w:rPr>
          <w:rFonts w:eastAsiaTheme="minorEastAsia"/>
          <w:lang w:val="sk-SK" w:eastAsia="zh-CN"/>
        </w:rPr>
      </w:pPr>
      <w:r w:rsidRPr="00FE5B17">
        <w:rPr>
          <w:rFonts w:eastAsiaTheme="minorEastAsia"/>
          <w:lang w:val="sk-SK" w:eastAsia="zh-CN"/>
        </w:rPr>
        <w:t>Úvod</w:t>
      </w:r>
    </w:p>
    <w:p w14:paraId="24AAF680" w14:textId="0B866647" w:rsidR="00CA3FC0" w:rsidRPr="00FE5B17" w:rsidRDefault="00CA3FC0" w:rsidP="00FE5B17">
      <w:pPr>
        <w:jc w:val="both"/>
        <w:rPr>
          <w:rFonts w:ascii="Arial" w:hAnsi="Arial" w:cs="Arial"/>
          <w:lang w:val="sk-SK" w:eastAsia="zh-CN"/>
        </w:rPr>
      </w:pPr>
      <w:r w:rsidRPr="003F7489">
        <w:rPr>
          <w:rFonts w:ascii="Arial" w:hAnsi="Arial" w:cs="Arial"/>
          <w:i/>
          <w:iCs/>
          <w:lang w:val="sk-SK" w:eastAsia="zh-CN"/>
        </w:rPr>
        <w:t>Učiteľ predstaví tému:</w:t>
      </w:r>
      <w:r w:rsidRPr="00FE5B17">
        <w:rPr>
          <w:rFonts w:ascii="Arial" w:hAnsi="Arial" w:cs="Arial"/>
          <w:lang w:val="sk-SK" w:eastAsia="zh-CN"/>
        </w:rPr>
        <w:t xml:space="preserve"> Nomogram a graf funkcie</w:t>
      </w:r>
    </w:p>
    <w:p w14:paraId="664F79C5" w14:textId="66712002" w:rsidR="0099125B" w:rsidRPr="003F7489" w:rsidRDefault="00CB1325" w:rsidP="00FE5B17">
      <w:pPr>
        <w:jc w:val="both"/>
        <w:rPr>
          <w:rFonts w:ascii="Arial" w:hAnsi="Arial" w:cs="Arial"/>
          <w:i/>
          <w:iCs/>
          <w:lang w:val="sk-SK" w:eastAsia="zh-CN"/>
        </w:rPr>
      </w:pPr>
      <w:r w:rsidRPr="003F7489">
        <w:rPr>
          <w:rFonts w:ascii="Arial" w:hAnsi="Arial" w:cs="Arial"/>
          <w:i/>
          <w:iCs/>
          <w:lang w:val="sk-SK" w:eastAsia="zh-CN"/>
        </w:rPr>
        <w:t xml:space="preserve">Učiteľ vyzve niekoľko žiakov, aby riešili úlohy v </w:t>
      </w:r>
      <w:r w:rsidR="0074187D" w:rsidRPr="003F7489">
        <w:rPr>
          <w:rFonts w:ascii="Arial" w:hAnsi="Arial" w:cs="Arial"/>
          <w:i/>
          <w:iCs/>
          <w:lang w:val="sk-SK" w:eastAsia="zh-CN"/>
        </w:rPr>
        <w:t>DWO/</w:t>
      </w:r>
      <w:proofErr w:type="spellStart"/>
      <w:r w:rsidR="0074187D" w:rsidRPr="003F7489">
        <w:rPr>
          <w:rFonts w:ascii="Arial" w:hAnsi="Arial" w:cs="Arial"/>
          <w:i/>
          <w:iCs/>
          <w:lang w:val="sk-SK" w:eastAsia="zh-CN"/>
        </w:rPr>
        <w:t>Numworx</w:t>
      </w:r>
      <w:proofErr w:type="spellEnd"/>
      <w:r w:rsidR="0074187D" w:rsidRPr="003F7489">
        <w:rPr>
          <w:rFonts w:ascii="Arial" w:hAnsi="Arial" w:cs="Arial"/>
          <w:i/>
          <w:iCs/>
          <w:lang w:val="sk-SK" w:eastAsia="zh-CN"/>
        </w:rPr>
        <w:t xml:space="preserve"> (odkaz nižšie) </w:t>
      </w:r>
      <w:r w:rsidRPr="003F7489">
        <w:rPr>
          <w:rFonts w:ascii="Arial" w:hAnsi="Arial" w:cs="Arial"/>
          <w:i/>
          <w:iCs/>
          <w:lang w:val="sk-SK" w:eastAsia="zh-CN"/>
        </w:rPr>
        <w:t xml:space="preserve">pred celou triedou. </w:t>
      </w:r>
      <w:r w:rsidR="0074187D" w:rsidRPr="003F7489">
        <w:rPr>
          <w:rFonts w:ascii="Arial" w:hAnsi="Arial" w:cs="Arial"/>
          <w:i/>
          <w:iCs/>
          <w:lang w:val="sk-SK" w:eastAsia="zh-CN"/>
        </w:rPr>
        <w:t>Ostatní žiaci na základe pozorovania hádajú a svoje odpovede zapisujú do pracovných listov.</w:t>
      </w:r>
    </w:p>
    <w:p w14:paraId="33D8AF0D" w14:textId="77777777" w:rsidR="0074187D" w:rsidRPr="003F7489" w:rsidRDefault="0074187D" w:rsidP="0074187D">
      <w:pPr>
        <w:jc w:val="both"/>
        <w:rPr>
          <w:rFonts w:ascii="Arial" w:hAnsi="Arial" w:cs="Arial"/>
          <w:i/>
          <w:iCs/>
          <w:lang w:val="sk-SK" w:eastAsia="zh-CN"/>
        </w:rPr>
      </w:pPr>
      <w:r w:rsidRPr="003F7489">
        <w:rPr>
          <w:rFonts w:ascii="Arial" w:hAnsi="Arial" w:cs="Arial"/>
          <w:b/>
          <w:bCs/>
          <w:i/>
          <w:iCs/>
          <w:lang w:val="sk-SK" w:eastAsia="zh-CN"/>
        </w:rPr>
        <w:t>Alternatíva:</w:t>
      </w:r>
      <w:r w:rsidRPr="003F7489">
        <w:rPr>
          <w:rFonts w:ascii="Arial" w:hAnsi="Arial" w:cs="Arial"/>
          <w:i/>
          <w:iCs/>
          <w:lang w:val="sk-SK" w:eastAsia="zh-CN"/>
        </w:rPr>
        <w:t xml:space="preserve"> V triede s dostatkom tabletov je možné nechať žiakov pracovať vo dvojiciach alebo skupinách. Učiteľ vyzve žiakov, aby opísali svoj proces bádania a po každom rovnakom type úloh učiteľ urobí záverečné zhrnutie. </w:t>
      </w:r>
    </w:p>
    <w:p w14:paraId="32CB5E19" w14:textId="017E2C64" w:rsidR="00AF7A02" w:rsidRPr="00FE5B17" w:rsidRDefault="00CB1325" w:rsidP="00FE5B17">
      <w:pPr>
        <w:jc w:val="both"/>
        <w:rPr>
          <w:rFonts w:ascii="Arial" w:hAnsi="Arial" w:cs="Arial"/>
          <w:lang w:val="sk-SK" w:eastAsia="zh-CN"/>
        </w:rPr>
      </w:pPr>
      <w:r w:rsidRPr="00FE5B17">
        <w:rPr>
          <w:rFonts w:ascii="Arial" w:hAnsi="Arial" w:cs="Arial"/>
          <w:lang w:val="sk-SK" w:eastAsia="zh-CN"/>
        </w:rPr>
        <w:t xml:space="preserve">Úlohy </w:t>
      </w:r>
      <w:r w:rsidR="001708B5">
        <w:rPr>
          <w:rFonts w:ascii="Arial" w:hAnsi="Arial" w:cs="Arial"/>
          <w:lang w:val="sk-SK" w:eastAsia="zh-CN"/>
        </w:rPr>
        <w:t xml:space="preserve">sú </w:t>
      </w:r>
      <w:r w:rsidRPr="00FE5B17">
        <w:rPr>
          <w:rFonts w:ascii="Arial" w:hAnsi="Arial" w:cs="Arial"/>
          <w:lang w:val="sk-SK" w:eastAsia="zh-CN"/>
        </w:rPr>
        <w:t xml:space="preserve">dostupné tu: </w:t>
      </w:r>
    </w:p>
    <w:p w14:paraId="5BFBA613" w14:textId="71F67B9E" w:rsidR="0099125B" w:rsidRPr="00F61E30" w:rsidRDefault="00AF7A02" w:rsidP="00F61E30">
      <w:pPr>
        <w:pStyle w:val="Odsekzoznamu"/>
        <w:numPr>
          <w:ilvl w:val="0"/>
          <w:numId w:val="10"/>
        </w:numPr>
        <w:jc w:val="both"/>
        <w:rPr>
          <w:rStyle w:val="Hypertextovprepojenie"/>
          <w:rFonts w:ascii="Arial" w:hAnsi="Arial" w:cs="Arial"/>
          <w:b/>
          <w:bCs/>
          <w:color w:val="auto"/>
          <w:u w:val="none"/>
          <w:lang w:val="sk-SK"/>
        </w:rPr>
      </w:pPr>
      <w:r w:rsidRPr="00AF7A02">
        <w:rPr>
          <w:rFonts w:ascii="Arial" w:hAnsi="Arial" w:cs="Arial"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9AF3C16" wp14:editId="39614E2A">
            <wp:simplePos x="0" y="0"/>
            <wp:positionH relativeFrom="margin">
              <wp:align>right</wp:align>
            </wp:positionH>
            <wp:positionV relativeFrom="paragraph">
              <wp:posOffset>302407</wp:posOffset>
            </wp:positionV>
            <wp:extent cx="5730330" cy="2423692"/>
            <wp:effectExtent l="0" t="0" r="3810" b="0"/>
            <wp:wrapSquare wrapText="bothSides"/>
            <wp:docPr id="63030447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304478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3" b="9400"/>
                    <a:stretch/>
                  </pic:blipFill>
                  <pic:spPr bwMode="auto">
                    <a:xfrm>
                      <a:off x="0" y="0"/>
                      <a:ext cx="5730330" cy="2423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CC9" w:rsidRPr="00FE5B17">
        <w:rPr>
          <w:rFonts w:ascii="Arial" w:hAnsi="Arial" w:cs="Arial"/>
          <w:b/>
          <w:bCs/>
          <w:lang w:val="sk-SK" w:eastAsia="zh-CN"/>
        </w:rPr>
        <w:t>Kontextové</w:t>
      </w:r>
      <w:r w:rsidR="001708B5">
        <w:rPr>
          <w:rFonts w:ascii="Arial" w:hAnsi="Arial" w:cs="Arial"/>
          <w:b/>
          <w:bCs/>
          <w:lang w:val="sk-SK" w:eastAsia="zh-CN"/>
        </w:rPr>
        <w:t xml:space="preserve"> úlohy</w:t>
      </w:r>
      <w:r w:rsidR="00DE7CC9" w:rsidRPr="00FE5B17">
        <w:rPr>
          <w:rFonts w:ascii="Arial" w:hAnsi="Arial" w:cs="Arial"/>
          <w:b/>
          <w:bCs/>
          <w:lang w:val="sk-SK" w:eastAsia="zh-CN"/>
        </w:rPr>
        <w:t xml:space="preserve">: </w:t>
      </w:r>
      <w:hyperlink r:id="rId9" w:anchor="s:707903" w:history="1">
        <w:r w:rsidR="00162186" w:rsidRPr="00F61E30">
          <w:rPr>
            <w:rStyle w:val="Hypertextovprepojenie"/>
            <w:rFonts w:ascii="Arial" w:hAnsi="Arial" w:cs="Arial"/>
          </w:rPr>
          <w:t xml:space="preserve">Embodiment </w:t>
        </w:r>
        <w:r w:rsidR="00162186" w:rsidRPr="00F61E30">
          <w:rPr>
            <w:rStyle w:val="Hypertextovprepojenie"/>
            <w:rFonts w:ascii="Arial" w:hAnsi="Arial" w:cs="Arial"/>
          </w:rPr>
          <w:t>(</w:t>
        </w:r>
        <w:r w:rsidR="00162186" w:rsidRPr="00F61E30">
          <w:rPr>
            <w:rStyle w:val="Hypertextovprepojenie"/>
            <w:rFonts w:ascii="Arial" w:hAnsi="Arial" w:cs="Arial"/>
          </w:rPr>
          <w:t>dwo.nl)</w:t>
        </w:r>
      </w:hyperlink>
      <w:r w:rsidR="00F61E30">
        <w:rPr>
          <w:rStyle w:val="Hypertextovprepojenie"/>
          <w:rFonts w:ascii="Arial" w:hAnsi="Arial" w:cs="Arial"/>
        </w:rPr>
        <w:t xml:space="preserve"> </w:t>
      </w:r>
      <w:bookmarkStart w:id="1" w:name="_Hlk157095652"/>
      <w:r w:rsidR="00F61E30">
        <w:rPr>
          <w:rFonts w:ascii="Arial" w:hAnsi="Arial" w:cs="Arial"/>
          <w:lang w:val="sk-SK"/>
        </w:rPr>
        <w:t>(Aktivita 1)</w:t>
      </w:r>
      <w:bookmarkEnd w:id="1"/>
    </w:p>
    <w:p w14:paraId="49C8E9A6" w14:textId="2448E7FF" w:rsidR="00AF7A02" w:rsidRPr="00AF7A02" w:rsidRDefault="00AF7A02" w:rsidP="00AF7A02">
      <w:pPr>
        <w:jc w:val="both"/>
        <w:rPr>
          <w:rFonts w:ascii="Arial" w:hAnsi="Arial" w:cs="Arial"/>
          <w:lang w:val="sk-SK" w:eastAsia="zh-CN"/>
        </w:rPr>
      </w:pPr>
    </w:p>
    <w:p w14:paraId="70A8D5FF" w14:textId="77777777" w:rsidR="00F61E30" w:rsidRPr="00E95826" w:rsidRDefault="00AF7A02" w:rsidP="00F61E30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bCs/>
          <w:lang w:val="sk-SK" w:eastAsia="zh-CN"/>
        </w:rPr>
      </w:pPr>
      <w:r w:rsidRPr="00AF7A02">
        <w:rPr>
          <w:rFonts w:ascii="Arial" w:hAnsi="Arial" w:cs="Arial"/>
          <w:noProof/>
          <w:lang w:val="sk-SK" w:eastAsia="zh-CN"/>
        </w:rPr>
        <w:drawing>
          <wp:anchor distT="0" distB="0" distL="114300" distR="114300" simplePos="0" relativeHeight="251658240" behindDoc="0" locked="0" layoutInCell="1" allowOverlap="1" wp14:anchorId="50D7C422" wp14:editId="44AA61E7">
            <wp:simplePos x="0" y="0"/>
            <wp:positionH relativeFrom="margin">
              <wp:align>right</wp:align>
            </wp:positionH>
            <wp:positionV relativeFrom="paragraph">
              <wp:posOffset>313645</wp:posOffset>
            </wp:positionV>
            <wp:extent cx="5731510" cy="2487930"/>
            <wp:effectExtent l="0" t="0" r="2540" b="7620"/>
            <wp:wrapSquare wrapText="bothSides"/>
            <wp:docPr id="372493792" name="Obrázok 1" descr="Obrázok, na ktorom je text, snímka obrazovky, diagram, ra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93792" name="Obrázok 1" descr="Obrázok, na ktorom je text, snímka obrazovky, diagram, rad&#10;&#10;Automaticky generovaný popis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2"/>
                    <a:stretch/>
                  </pic:blipFill>
                  <pic:spPr bwMode="auto">
                    <a:xfrm>
                      <a:off x="0" y="0"/>
                      <a:ext cx="5731510" cy="248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CC9" w:rsidRPr="00FE5B17">
        <w:rPr>
          <w:rFonts w:ascii="Arial" w:hAnsi="Arial" w:cs="Arial"/>
          <w:b/>
          <w:bCs/>
          <w:lang w:val="sk-SK"/>
        </w:rPr>
        <w:t>Čistý nomogram:</w:t>
      </w:r>
      <w:r w:rsidR="00DE7CC9" w:rsidRPr="00F61E30">
        <w:rPr>
          <w:rFonts w:ascii="Arial" w:hAnsi="Arial" w:cs="Arial"/>
          <w:b/>
          <w:bCs/>
          <w:lang w:val="sk-SK"/>
        </w:rPr>
        <w:t xml:space="preserve"> </w:t>
      </w:r>
      <w:hyperlink r:id="rId11" w:anchor="s:707904" w:history="1">
        <w:r w:rsidR="00162186" w:rsidRPr="00F61E30">
          <w:rPr>
            <w:rStyle w:val="Hypertextovprepojenie"/>
            <w:rFonts w:ascii="Arial" w:hAnsi="Arial" w:cs="Arial"/>
          </w:rPr>
          <w:t>Embodim</w:t>
        </w:r>
        <w:r w:rsidR="00162186" w:rsidRPr="00F61E30">
          <w:rPr>
            <w:rStyle w:val="Hypertextovprepojenie"/>
            <w:rFonts w:ascii="Arial" w:hAnsi="Arial" w:cs="Arial"/>
          </w:rPr>
          <w:t>e</w:t>
        </w:r>
        <w:r w:rsidR="00162186" w:rsidRPr="00F61E30">
          <w:rPr>
            <w:rStyle w:val="Hypertextovprepojenie"/>
            <w:rFonts w:ascii="Arial" w:hAnsi="Arial" w:cs="Arial"/>
          </w:rPr>
          <w:t>nt (dwo.nl)</w:t>
        </w:r>
      </w:hyperlink>
      <w:r w:rsidR="00F61E30">
        <w:rPr>
          <w:rStyle w:val="Hypertextovprepojenie"/>
          <w:rFonts w:ascii="Arial" w:hAnsi="Arial" w:cs="Arial"/>
        </w:rPr>
        <w:t xml:space="preserve"> </w:t>
      </w:r>
      <w:r w:rsidR="00F61E30">
        <w:rPr>
          <w:rFonts w:ascii="Arial" w:hAnsi="Arial" w:cs="Arial"/>
          <w:lang w:val="sk-SK"/>
        </w:rPr>
        <w:t>(Aktivita 2, 3)</w:t>
      </w:r>
    </w:p>
    <w:p w14:paraId="73362CAB" w14:textId="4FF23EB3" w:rsidR="0099125B" w:rsidRDefault="0099125B" w:rsidP="00FE5B17">
      <w:pPr>
        <w:jc w:val="both"/>
        <w:rPr>
          <w:rFonts w:ascii="Arial" w:hAnsi="Arial" w:cs="Arial"/>
          <w:lang w:val="sk-SK" w:eastAsia="zh-CN"/>
        </w:rPr>
      </w:pPr>
    </w:p>
    <w:p w14:paraId="005C7F8E" w14:textId="225E1AB1" w:rsidR="0099125B" w:rsidRPr="00A813AC" w:rsidRDefault="00DE7CC9" w:rsidP="00FE5B17">
      <w:pPr>
        <w:pStyle w:val="FTNumberoftheactivity"/>
        <w:jc w:val="both"/>
        <w:rPr>
          <w:lang w:val="sk-SK"/>
        </w:rPr>
      </w:pPr>
      <w:r w:rsidRPr="00A813AC">
        <w:rPr>
          <w:lang w:val="sk-SK"/>
        </w:rPr>
        <w:lastRenderedPageBreak/>
        <w:t>Kontext svetelného lúča a Nomogram</w:t>
      </w:r>
    </w:p>
    <w:p w14:paraId="6C2E1002" w14:textId="35B189C7" w:rsidR="003B458F" w:rsidRPr="003F7489" w:rsidRDefault="003B458F" w:rsidP="003F7489">
      <w:pPr>
        <w:spacing w:line="276" w:lineRule="auto"/>
        <w:jc w:val="both"/>
        <w:rPr>
          <w:rStyle w:val="Hypertextovprepojenie"/>
          <w:rFonts w:ascii="Arial" w:hAnsi="Arial" w:cs="Arial"/>
          <w:i/>
          <w:iCs/>
        </w:rPr>
      </w:pPr>
      <w:r w:rsidRPr="003F7489">
        <w:rPr>
          <w:rFonts w:ascii="Arial" w:hAnsi="Arial" w:cs="Arial"/>
          <w:i/>
          <w:iCs/>
        </w:rPr>
        <w:t xml:space="preserve">Applet </w:t>
      </w:r>
      <w:hyperlink r:id="rId12" w:anchor="s:707903" w:history="1">
        <w:r w:rsidRPr="003F7489">
          <w:rPr>
            <w:rStyle w:val="Hypertextovprepojenie"/>
            <w:rFonts w:ascii="Arial" w:hAnsi="Arial" w:cs="Arial"/>
            <w:i/>
            <w:iCs/>
          </w:rPr>
          <w:t>Embodiment (dwo.nl)</w:t>
        </w:r>
      </w:hyperlink>
      <w:r w:rsidRPr="003F7489">
        <w:rPr>
          <w:rStyle w:val="Hypertextovprepojenie"/>
          <w:rFonts w:ascii="Arial" w:hAnsi="Arial" w:cs="Arial"/>
          <w:i/>
          <w:iCs/>
        </w:rPr>
        <w:t xml:space="preserve"> </w:t>
      </w:r>
      <w:r w:rsidRPr="003F7489">
        <w:rPr>
          <w:rStyle w:val="Hypertextovprepojenie"/>
          <w:rFonts w:ascii="Arial" w:hAnsi="Arial" w:cs="Arial"/>
          <w:i/>
          <w:iCs/>
          <w:color w:val="auto"/>
          <w:u w:val="none"/>
        </w:rPr>
        <w:t xml:space="preserve"> </w:t>
      </w:r>
      <w:proofErr w:type="spellStart"/>
      <w:r w:rsidRPr="003F7489">
        <w:rPr>
          <w:rStyle w:val="Hypertextovprepojenie"/>
          <w:rFonts w:ascii="Arial" w:hAnsi="Arial" w:cs="Arial"/>
          <w:i/>
          <w:iCs/>
          <w:color w:val="auto"/>
          <w:u w:val="none"/>
        </w:rPr>
        <w:t>obsahuje</w:t>
      </w:r>
      <w:proofErr w:type="spellEnd"/>
      <w:r w:rsidRPr="003F7489">
        <w:rPr>
          <w:rStyle w:val="Hypertextovprepojenie"/>
          <w:rFonts w:ascii="Arial" w:hAnsi="Arial" w:cs="Arial"/>
          <w:i/>
          <w:iCs/>
          <w:color w:val="auto"/>
          <w:u w:val="none"/>
        </w:rPr>
        <w:t xml:space="preserve"> 11 </w:t>
      </w:r>
      <w:proofErr w:type="spellStart"/>
      <w:r w:rsidRPr="003F7489">
        <w:rPr>
          <w:rStyle w:val="Hypertextovprepojenie"/>
          <w:rFonts w:ascii="Arial" w:hAnsi="Arial" w:cs="Arial"/>
          <w:i/>
          <w:iCs/>
          <w:color w:val="auto"/>
          <w:u w:val="none"/>
        </w:rPr>
        <w:t>úloh</w:t>
      </w:r>
      <w:proofErr w:type="spellEnd"/>
      <w:r w:rsidRPr="003F7489">
        <w:rPr>
          <w:rStyle w:val="Hypertextovprepojenie"/>
          <w:rFonts w:ascii="Arial" w:hAnsi="Arial" w:cs="Arial"/>
          <w:i/>
          <w:iCs/>
          <w:color w:val="auto"/>
          <w:u w:val="none"/>
        </w:rPr>
        <w:t xml:space="preserve">. </w:t>
      </w:r>
    </w:p>
    <w:p w14:paraId="6151C7B8" w14:textId="4392A76E" w:rsidR="003B458F" w:rsidRPr="003F7489" w:rsidRDefault="001708B5" w:rsidP="003F7489">
      <w:pPr>
        <w:spacing w:line="276" w:lineRule="auto"/>
        <w:jc w:val="both"/>
        <w:rPr>
          <w:rFonts w:ascii="Arial" w:hAnsi="Arial" w:cs="Arial"/>
          <w:i/>
          <w:iCs/>
          <w:lang w:val="sk-SK"/>
        </w:rPr>
      </w:pPr>
      <w:r w:rsidRPr="003F7489">
        <w:rPr>
          <w:rFonts w:ascii="Arial" w:hAnsi="Arial" w:cs="Arial"/>
          <w:i/>
          <w:iCs/>
          <w:lang w:val="sk-SK"/>
        </w:rPr>
        <w:t>Pomocou kontextu</w:t>
      </w:r>
      <w:r w:rsidR="008C05FA" w:rsidRPr="003F7489">
        <w:rPr>
          <w:rFonts w:ascii="Arial" w:hAnsi="Arial" w:cs="Arial"/>
          <w:i/>
          <w:iCs/>
          <w:lang w:val="sk-SK"/>
        </w:rPr>
        <w:t xml:space="preserve"> svetelných lúčov (paralelné a bodové svetelné lúče), nechajte žiakov preskúmať vzťah medzi polohou skutočných objektov a ich tieňmi, ktoré môžu byť reprezentované nomogramom a funkčnými pravidlami (</w:t>
      </w:r>
      <w:r w:rsidR="00A83551" w:rsidRPr="003F7489">
        <w:rPr>
          <w:rFonts w:ascii="Arial" w:hAnsi="Arial" w:cs="Arial"/>
          <w:i/>
          <w:iCs/>
          <w:lang w:val="sk-SK"/>
        </w:rPr>
        <w:t>predpisom funkcie</w:t>
      </w:r>
      <w:r w:rsidR="008C05FA" w:rsidRPr="003F7489">
        <w:rPr>
          <w:rFonts w:ascii="Arial" w:hAnsi="Arial" w:cs="Arial"/>
          <w:i/>
          <w:iCs/>
          <w:lang w:val="sk-SK"/>
        </w:rPr>
        <w:t xml:space="preserve">). Pri hľadaní výstupu/vstupu s daným vstupom/výstupom si </w:t>
      </w:r>
      <w:r w:rsidR="00EA68A6" w:rsidRPr="003F7489">
        <w:rPr>
          <w:rFonts w:ascii="Arial" w:hAnsi="Arial" w:cs="Arial"/>
          <w:i/>
          <w:iCs/>
          <w:lang w:val="sk-SK"/>
        </w:rPr>
        <w:t>žiaci</w:t>
      </w:r>
      <w:r w:rsidR="008C05FA" w:rsidRPr="003F7489">
        <w:rPr>
          <w:rFonts w:ascii="Arial" w:hAnsi="Arial" w:cs="Arial"/>
          <w:i/>
          <w:iCs/>
          <w:lang w:val="sk-SK"/>
        </w:rPr>
        <w:t xml:space="preserve"> uvedomia, že vstupno-výstupné hodnoty sa vždy objavujú v pároch, ako napríklad tieň a</w:t>
      </w:r>
      <w:r w:rsidR="00EE7F2C" w:rsidRPr="003F7489">
        <w:rPr>
          <w:rFonts w:ascii="Arial" w:hAnsi="Arial" w:cs="Arial"/>
          <w:i/>
          <w:iCs/>
          <w:lang w:val="sk-SK"/>
        </w:rPr>
        <w:t> </w:t>
      </w:r>
      <w:r w:rsidR="008C05FA" w:rsidRPr="003F7489">
        <w:rPr>
          <w:rFonts w:ascii="Arial" w:hAnsi="Arial" w:cs="Arial"/>
          <w:i/>
          <w:iCs/>
          <w:lang w:val="sk-SK"/>
        </w:rPr>
        <w:t>ruka</w:t>
      </w:r>
      <w:r w:rsidR="00EE7F2C" w:rsidRPr="003F7489">
        <w:rPr>
          <w:rFonts w:ascii="Arial" w:hAnsi="Arial" w:cs="Arial"/>
          <w:i/>
          <w:iCs/>
          <w:lang w:val="sk-SK"/>
        </w:rPr>
        <w:t>.</w:t>
      </w:r>
      <w:r w:rsidR="00EA68A6" w:rsidRPr="003F7489">
        <w:rPr>
          <w:rFonts w:ascii="Arial" w:hAnsi="Arial" w:cs="Arial"/>
          <w:i/>
          <w:iCs/>
          <w:lang w:val="sk-SK"/>
        </w:rPr>
        <w:t xml:space="preserve"> </w:t>
      </w:r>
    </w:p>
    <w:p w14:paraId="23F2B432" w14:textId="77777777" w:rsidR="003B458F" w:rsidRPr="003F7489" w:rsidRDefault="00EA68A6" w:rsidP="003F7489">
      <w:pPr>
        <w:spacing w:line="276" w:lineRule="auto"/>
        <w:jc w:val="both"/>
        <w:rPr>
          <w:rFonts w:ascii="Arial" w:hAnsi="Arial" w:cs="Arial"/>
          <w:i/>
          <w:iCs/>
          <w:lang w:val="sk-SK"/>
        </w:rPr>
      </w:pPr>
      <w:r w:rsidRPr="003F7489">
        <w:rPr>
          <w:rFonts w:ascii="Arial" w:hAnsi="Arial" w:cs="Arial"/>
          <w:i/>
          <w:iCs/>
          <w:lang w:val="sk-SK"/>
        </w:rPr>
        <w:t xml:space="preserve">Pri diskusii o tom, ako sa menia tiene, keď sa mení pozícia komára, si </w:t>
      </w:r>
      <w:r w:rsidR="002E77D7" w:rsidRPr="003F7489">
        <w:rPr>
          <w:rFonts w:ascii="Arial" w:hAnsi="Arial" w:cs="Arial"/>
          <w:i/>
          <w:iCs/>
          <w:lang w:val="sk-SK"/>
        </w:rPr>
        <w:t>žiaci</w:t>
      </w:r>
      <w:r w:rsidRPr="003F7489">
        <w:rPr>
          <w:rFonts w:ascii="Arial" w:hAnsi="Arial" w:cs="Arial"/>
          <w:i/>
          <w:iCs/>
          <w:lang w:val="sk-SK"/>
        </w:rPr>
        <w:t xml:space="preserve"> uvedomujú, že zmeny výstupu (tieňa) zodpovedajú zmenám vo výškach</w:t>
      </w:r>
      <w:r w:rsidR="008C05FA" w:rsidRPr="003F7489">
        <w:rPr>
          <w:rFonts w:ascii="Arial" w:hAnsi="Arial" w:cs="Arial"/>
          <w:i/>
          <w:iCs/>
          <w:lang w:val="sk-SK"/>
        </w:rPr>
        <w:t xml:space="preserve">. </w:t>
      </w:r>
    </w:p>
    <w:p w14:paraId="77961F8F" w14:textId="6AA70188" w:rsidR="0099125B" w:rsidRPr="003F7489" w:rsidRDefault="00FA4C83" w:rsidP="003F7489">
      <w:pPr>
        <w:spacing w:line="276" w:lineRule="auto"/>
        <w:jc w:val="both"/>
        <w:rPr>
          <w:rFonts w:ascii="Arial" w:hAnsi="Arial" w:cs="Arial"/>
          <w:i/>
          <w:iCs/>
          <w:lang w:val="sk-SK"/>
        </w:rPr>
      </w:pPr>
      <w:r w:rsidRPr="003F7489">
        <w:rPr>
          <w:rFonts w:ascii="Arial" w:hAnsi="Arial" w:cs="Arial"/>
          <w:i/>
          <w:iCs/>
          <w:lang w:val="sk-SK"/>
        </w:rPr>
        <w:t>Použitím funkčných pravidiel (</w:t>
      </w:r>
      <w:r w:rsidR="001708B5" w:rsidRPr="003F7489">
        <w:rPr>
          <w:rFonts w:ascii="Arial" w:hAnsi="Arial" w:cs="Arial"/>
          <w:i/>
          <w:iCs/>
          <w:lang w:val="sk-SK"/>
        </w:rPr>
        <w:t>predpisov funkcií</w:t>
      </w:r>
      <w:r w:rsidRPr="003F7489">
        <w:rPr>
          <w:rFonts w:ascii="Arial" w:hAnsi="Arial" w:cs="Arial"/>
          <w:i/>
          <w:iCs/>
          <w:lang w:val="sk-SK"/>
        </w:rPr>
        <w:t xml:space="preserve">) a </w:t>
      </w:r>
      <w:proofErr w:type="spellStart"/>
      <w:r w:rsidRPr="003F7489">
        <w:rPr>
          <w:rFonts w:ascii="Arial" w:hAnsi="Arial" w:cs="Arial"/>
          <w:i/>
          <w:iCs/>
          <w:lang w:val="sk-SK"/>
        </w:rPr>
        <w:t>nomogramov</w:t>
      </w:r>
      <w:proofErr w:type="spellEnd"/>
      <w:r w:rsidRPr="003F7489">
        <w:rPr>
          <w:rFonts w:ascii="Arial" w:hAnsi="Arial" w:cs="Arial"/>
          <w:i/>
          <w:iCs/>
          <w:lang w:val="sk-SK"/>
        </w:rPr>
        <w:t xml:space="preserve"> na vyjadrenie vzťahu medzi dvoma premennými sa podporuje </w:t>
      </w:r>
      <w:r w:rsidR="00EE7F2C" w:rsidRPr="003F7489">
        <w:rPr>
          <w:rFonts w:ascii="Arial" w:hAnsi="Arial" w:cs="Arial"/>
          <w:i/>
          <w:iCs/>
          <w:lang w:val="sk-SK"/>
        </w:rPr>
        <w:t>porozumenie</w:t>
      </w:r>
      <w:r w:rsidRPr="003F7489">
        <w:rPr>
          <w:rFonts w:ascii="Arial" w:hAnsi="Arial" w:cs="Arial"/>
          <w:i/>
          <w:iCs/>
          <w:lang w:val="sk-SK"/>
        </w:rPr>
        <w:t xml:space="preserve"> funkci</w:t>
      </w:r>
      <w:r w:rsidR="00EE7F2C" w:rsidRPr="003F7489">
        <w:rPr>
          <w:rFonts w:ascii="Arial" w:hAnsi="Arial" w:cs="Arial"/>
          <w:i/>
          <w:iCs/>
          <w:lang w:val="sk-SK"/>
        </w:rPr>
        <w:t>i</w:t>
      </w:r>
      <w:r w:rsidRPr="003F7489">
        <w:rPr>
          <w:rFonts w:ascii="Arial" w:hAnsi="Arial" w:cs="Arial"/>
          <w:i/>
          <w:iCs/>
          <w:lang w:val="sk-SK"/>
        </w:rPr>
        <w:t xml:space="preserve"> u žiakov</w:t>
      </w:r>
      <w:r w:rsidR="008C05FA" w:rsidRPr="003F7489">
        <w:rPr>
          <w:rFonts w:ascii="Arial" w:hAnsi="Arial" w:cs="Arial"/>
          <w:i/>
          <w:iCs/>
          <w:lang w:val="sk-SK"/>
        </w:rPr>
        <w:t>.</w:t>
      </w:r>
    </w:p>
    <w:p w14:paraId="6FBBC41A" w14:textId="77777777" w:rsidR="0006322F" w:rsidRDefault="006B320D" w:rsidP="0006322F">
      <w:pPr>
        <w:jc w:val="both"/>
        <w:rPr>
          <w:rFonts w:ascii="Arial" w:hAnsi="Arial" w:cs="Arial"/>
          <w:b/>
          <w:bCs/>
          <w:i/>
          <w:lang w:val="sk-SK"/>
        </w:rPr>
      </w:pPr>
      <w:r w:rsidRPr="0006322F">
        <w:rPr>
          <w:rFonts w:ascii="Arial" w:hAnsi="Arial" w:cs="Arial"/>
          <w:b/>
          <w:bCs/>
          <w:i/>
          <w:lang w:val="sk-SK"/>
        </w:rPr>
        <w:t xml:space="preserve">Otázky na diskusiu: </w:t>
      </w:r>
    </w:p>
    <w:p w14:paraId="490516A3" w14:textId="2C91BA4D" w:rsidR="0006322F" w:rsidRPr="0006322F" w:rsidRDefault="0006322F" w:rsidP="0006322F">
      <w:pPr>
        <w:jc w:val="both"/>
        <w:rPr>
          <w:rFonts w:ascii="Arial" w:hAnsi="Arial" w:cs="Arial"/>
          <w:i/>
          <w:lang w:val="sk-SK"/>
        </w:rPr>
      </w:pPr>
      <w:r w:rsidRPr="0006322F">
        <w:rPr>
          <w:rFonts w:ascii="Arial" w:hAnsi="Arial" w:cs="Arial"/>
          <w:i/>
          <w:lang w:val="sk-SK"/>
        </w:rPr>
        <w:t>Otázka 1: Ako závisí výška tieňa od výšky vašej ruky?</w:t>
      </w:r>
    </w:p>
    <w:p w14:paraId="63425623" w14:textId="77777777" w:rsidR="0006322F" w:rsidRPr="0006322F" w:rsidRDefault="0006322F" w:rsidP="0006322F">
      <w:pPr>
        <w:jc w:val="both"/>
        <w:rPr>
          <w:rFonts w:ascii="Arial" w:hAnsi="Arial" w:cs="Arial"/>
          <w:i/>
          <w:lang w:val="sk-SK"/>
        </w:rPr>
      </w:pPr>
      <w:r w:rsidRPr="0006322F">
        <w:rPr>
          <w:rFonts w:ascii="Arial" w:hAnsi="Arial" w:cs="Arial"/>
          <w:i/>
          <w:lang w:val="sk-SK"/>
        </w:rPr>
        <w:t>Otázka 2: Ako výška vašej ruky ovplyvňuje výšku tieňa?</w:t>
      </w:r>
    </w:p>
    <w:p w14:paraId="02EF5E47" w14:textId="77777777" w:rsidR="0006322F" w:rsidRPr="0006322F" w:rsidRDefault="0006322F" w:rsidP="0006322F">
      <w:pPr>
        <w:jc w:val="both"/>
        <w:rPr>
          <w:rFonts w:ascii="Arial" w:hAnsi="Arial" w:cs="Arial"/>
          <w:i/>
          <w:lang w:val="sk-SK"/>
        </w:rPr>
      </w:pPr>
      <w:r w:rsidRPr="0006322F">
        <w:rPr>
          <w:rFonts w:ascii="Arial" w:hAnsi="Arial" w:cs="Arial"/>
          <w:i/>
          <w:lang w:val="sk-SK"/>
        </w:rPr>
        <w:t>Otázka 3: Prečo sa tieň ruky pohybuje zvláštnym spôsobom?</w:t>
      </w:r>
    </w:p>
    <w:p w14:paraId="340069F0" w14:textId="77777777" w:rsidR="0006322F" w:rsidRPr="0006322F" w:rsidRDefault="0006322F" w:rsidP="0006322F">
      <w:pPr>
        <w:jc w:val="both"/>
        <w:rPr>
          <w:rFonts w:ascii="Arial" w:hAnsi="Arial" w:cs="Arial"/>
          <w:i/>
          <w:lang w:val="sk-SK"/>
        </w:rPr>
      </w:pPr>
      <w:r w:rsidRPr="0006322F">
        <w:rPr>
          <w:rFonts w:ascii="Arial" w:hAnsi="Arial" w:cs="Arial"/>
          <w:i/>
          <w:lang w:val="sk-SK"/>
        </w:rPr>
        <w:t>Otázka 4: Ako závisí poloha tieňa od polohy komára?</w:t>
      </w:r>
    </w:p>
    <w:p w14:paraId="0EECF31C" w14:textId="77777777" w:rsidR="0006322F" w:rsidRPr="0006322F" w:rsidRDefault="0006322F" w:rsidP="0006322F">
      <w:pPr>
        <w:jc w:val="both"/>
        <w:rPr>
          <w:rFonts w:ascii="Arial" w:hAnsi="Arial" w:cs="Arial"/>
          <w:i/>
          <w:lang w:val="sk-SK"/>
        </w:rPr>
      </w:pPr>
      <w:r w:rsidRPr="0006322F">
        <w:rPr>
          <w:rFonts w:ascii="Arial" w:hAnsi="Arial" w:cs="Arial"/>
          <w:i/>
          <w:lang w:val="sk-SK"/>
        </w:rPr>
        <w:t>Otázka 5: Ako poloha komára ovplyvňuje polohu tieňa?</w:t>
      </w:r>
    </w:p>
    <w:p w14:paraId="33373843" w14:textId="77777777" w:rsidR="0006322F" w:rsidRPr="0006322F" w:rsidRDefault="0006322F" w:rsidP="0006322F">
      <w:pPr>
        <w:jc w:val="both"/>
        <w:rPr>
          <w:rFonts w:ascii="Arial" w:hAnsi="Arial" w:cs="Arial"/>
          <w:i/>
          <w:lang w:val="sk-SK"/>
        </w:rPr>
      </w:pPr>
      <w:r w:rsidRPr="0006322F">
        <w:rPr>
          <w:rFonts w:ascii="Arial" w:hAnsi="Arial" w:cs="Arial"/>
          <w:i/>
          <w:lang w:val="sk-SK"/>
        </w:rPr>
        <w:t>Otázka 6: Ako nájsť správnu polohu žiarovky?</w:t>
      </w:r>
    </w:p>
    <w:p w14:paraId="687639EE" w14:textId="77777777" w:rsidR="0006322F" w:rsidRPr="0006322F" w:rsidRDefault="0006322F" w:rsidP="0006322F">
      <w:pPr>
        <w:jc w:val="both"/>
        <w:rPr>
          <w:rFonts w:ascii="Arial" w:hAnsi="Arial" w:cs="Arial"/>
          <w:i/>
          <w:lang w:val="sk-SK"/>
        </w:rPr>
      </w:pPr>
      <w:r w:rsidRPr="0006322F">
        <w:rPr>
          <w:rFonts w:ascii="Arial" w:hAnsi="Arial" w:cs="Arial"/>
          <w:i/>
          <w:lang w:val="sk-SK"/>
        </w:rPr>
        <w:t>Otázka 7: Koľkokrát väčší je tieň ako strom?</w:t>
      </w:r>
    </w:p>
    <w:p w14:paraId="1A994644" w14:textId="77777777" w:rsidR="0006322F" w:rsidRPr="0006322F" w:rsidRDefault="0006322F" w:rsidP="0006322F">
      <w:pPr>
        <w:jc w:val="both"/>
        <w:rPr>
          <w:rFonts w:ascii="Arial" w:hAnsi="Arial" w:cs="Arial"/>
          <w:i/>
          <w:lang w:val="sk-SK"/>
        </w:rPr>
      </w:pPr>
      <w:r w:rsidRPr="0006322F">
        <w:rPr>
          <w:rFonts w:ascii="Arial" w:hAnsi="Arial" w:cs="Arial"/>
          <w:i/>
          <w:lang w:val="sk-SK"/>
        </w:rPr>
        <w:t>Otázka 8: Ako závisí dĺžka tieňa od dĺžky kartónového modelu?</w:t>
      </w:r>
    </w:p>
    <w:p w14:paraId="05295A46" w14:textId="77777777" w:rsidR="0006322F" w:rsidRPr="0006322F" w:rsidRDefault="0006322F" w:rsidP="0006322F">
      <w:pPr>
        <w:jc w:val="both"/>
        <w:rPr>
          <w:rFonts w:ascii="Arial" w:hAnsi="Arial" w:cs="Arial"/>
          <w:i/>
          <w:lang w:val="sk-SK"/>
        </w:rPr>
      </w:pPr>
      <w:r w:rsidRPr="0006322F">
        <w:rPr>
          <w:rFonts w:ascii="Arial" w:hAnsi="Arial" w:cs="Arial"/>
          <w:i/>
          <w:lang w:val="sk-SK"/>
        </w:rPr>
        <w:t>Otázka 9: Ako sa mení veľkosť tieňa keď posuniete reflektor?</w:t>
      </w:r>
    </w:p>
    <w:p w14:paraId="1E78F26B" w14:textId="77777777" w:rsidR="0006322F" w:rsidRPr="0006322F" w:rsidRDefault="0006322F" w:rsidP="0006322F">
      <w:pPr>
        <w:jc w:val="both"/>
        <w:rPr>
          <w:rFonts w:ascii="Arial" w:hAnsi="Arial" w:cs="Arial"/>
          <w:i/>
          <w:lang w:val="sk-SK"/>
        </w:rPr>
      </w:pPr>
      <w:r w:rsidRPr="0006322F">
        <w:rPr>
          <w:rFonts w:ascii="Arial" w:hAnsi="Arial" w:cs="Arial"/>
          <w:i/>
          <w:lang w:val="sk-SK"/>
        </w:rPr>
        <w:t>Otázka 10: Čo pre vás znamená nomogram?</w:t>
      </w:r>
    </w:p>
    <w:p w14:paraId="34F2F2F6" w14:textId="20F8B52F" w:rsidR="006B320D" w:rsidRPr="0006322F" w:rsidRDefault="0006322F" w:rsidP="0006322F">
      <w:pPr>
        <w:jc w:val="both"/>
        <w:rPr>
          <w:rFonts w:ascii="Arial" w:hAnsi="Arial" w:cs="Arial"/>
          <w:i/>
          <w:lang w:val="sk-SK"/>
        </w:rPr>
      </w:pPr>
      <w:r w:rsidRPr="0006322F">
        <w:rPr>
          <w:rFonts w:ascii="Arial" w:hAnsi="Arial" w:cs="Arial"/>
          <w:i/>
          <w:lang w:val="sk-SK"/>
        </w:rPr>
        <w:t>Otázka 11: Aké je pravidlo, ktoré udrží šípku zelenú?</w:t>
      </w:r>
    </w:p>
    <w:p w14:paraId="64E977B8" w14:textId="6DA4F536" w:rsidR="00C55DB3" w:rsidRPr="00E95826" w:rsidRDefault="00C55DB3" w:rsidP="00C55DB3">
      <w:pPr>
        <w:jc w:val="both"/>
        <w:rPr>
          <w:rFonts w:ascii="Arial" w:hAnsi="Arial" w:cs="Arial"/>
          <w:lang w:val="sk-SK"/>
        </w:rPr>
      </w:pPr>
      <w:r w:rsidRPr="00E95826">
        <w:rPr>
          <w:rFonts w:ascii="Arial" w:hAnsi="Arial" w:cs="Arial"/>
          <w:b/>
          <w:lang w:val="sk-SK"/>
        </w:rPr>
        <w:t xml:space="preserve">Odporúčané pomôcky/materiály: </w:t>
      </w:r>
      <w:r w:rsidRPr="00E95826">
        <w:rPr>
          <w:rFonts w:ascii="Arial" w:hAnsi="Arial" w:cs="Arial"/>
          <w:lang w:val="sk-SK" w:eastAsia="zh-CN"/>
        </w:rPr>
        <w:t>DWO/</w:t>
      </w:r>
      <w:proofErr w:type="spellStart"/>
      <w:r w:rsidRPr="00E95826">
        <w:rPr>
          <w:rFonts w:ascii="Arial" w:hAnsi="Arial" w:cs="Arial"/>
          <w:lang w:val="sk-SK" w:eastAsia="zh-CN"/>
        </w:rPr>
        <w:t>Numworx</w:t>
      </w:r>
      <w:proofErr w:type="spellEnd"/>
      <w:r w:rsidRPr="00E95826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>n</w:t>
      </w:r>
      <w:r w:rsidRPr="00E95826">
        <w:rPr>
          <w:rFonts w:ascii="Arial" w:hAnsi="Arial" w:cs="Arial"/>
          <w:lang w:val="sk-SK" w:eastAsia="zh-CN"/>
        </w:rPr>
        <w:t>omogram</w:t>
      </w:r>
      <w:r>
        <w:rPr>
          <w:rFonts w:ascii="Arial" w:hAnsi="Arial" w:cs="Arial"/>
          <w:lang w:val="sk-SK" w:eastAsia="zh-CN"/>
        </w:rPr>
        <w:t>, p</w:t>
      </w:r>
      <w:r w:rsidRPr="00E95826">
        <w:rPr>
          <w:rFonts w:ascii="Arial" w:hAnsi="Arial" w:cs="Arial"/>
          <w:lang w:val="sk-SK" w:eastAsia="zh-CN"/>
        </w:rPr>
        <w:t>racovný list</w:t>
      </w:r>
    </w:p>
    <w:p w14:paraId="6BA2B7F1" w14:textId="1A3FF2B4" w:rsidR="00C55DB3" w:rsidRPr="007A52E4" w:rsidRDefault="00C55DB3" w:rsidP="00C55DB3">
      <w:pPr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noProof/>
          <w:lang w:val="sk-SK"/>
        </w:rPr>
        <w:t>Odhadovaný čas</w:t>
      </w:r>
      <w:r w:rsidRPr="00594142">
        <w:rPr>
          <w:rFonts w:ascii="Arial" w:hAnsi="Arial" w:cs="Arial"/>
          <w:b/>
          <w:noProof/>
          <w:lang w:val="sk-SK"/>
        </w:rPr>
        <w:t xml:space="preserve">: </w:t>
      </w:r>
      <w:r w:rsidRPr="007A52E4">
        <w:rPr>
          <w:rFonts w:ascii="Arial" w:hAnsi="Arial" w:cs="Arial"/>
          <w:bCs/>
          <w:lang w:val="sk-SK"/>
        </w:rPr>
        <w:t>50 minút</w:t>
      </w:r>
    </w:p>
    <w:p w14:paraId="467981BF" w14:textId="7D50B680" w:rsidR="0099125B" w:rsidRPr="003F7489" w:rsidRDefault="00585122" w:rsidP="00FE5B17">
      <w:pPr>
        <w:pStyle w:val="FTNumberoftheactivity"/>
        <w:jc w:val="both"/>
        <w:rPr>
          <w:lang w:val="sk-SK"/>
        </w:rPr>
      </w:pPr>
      <w:r w:rsidRPr="003F7489">
        <w:rPr>
          <w:lang w:val="sk-SK"/>
        </w:rPr>
        <w:t>Základný nomogram</w:t>
      </w:r>
    </w:p>
    <w:p w14:paraId="3E73454B" w14:textId="39EEEF53" w:rsidR="0099125B" w:rsidRPr="003F7489" w:rsidRDefault="003678D7" w:rsidP="00FE5B17">
      <w:pPr>
        <w:jc w:val="both"/>
        <w:rPr>
          <w:rFonts w:ascii="Arial" w:hAnsi="Arial" w:cs="Arial"/>
          <w:i/>
          <w:lang w:val="sk-SK"/>
        </w:rPr>
      </w:pPr>
      <w:r w:rsidRPr="003F7489">
        <w:rPr>
          <w:rFonts w:ascii="Arial" w:hAnsi="Arial" w:cs="Arial"/>
          <w:i/>
          <w:lang w:val="sk-SK"/>
        </w:rPr>
        <w:t>Úloh</w:t>
      </w:r>
      <w:r w:rsidR="003041DD" w:rsidRPr="003F7489">
        <w:rPr>
          <w:rFonts w:ascii="Arial" w:hAnsi="Arial" w:cs="Arial"/>
          <w:i/>
          <w:lang w:val="sk-SK"/>
        </w:rPr>
        <w:t>ou</w:t>
      </w:r>
      <w:r w:rsidRPr="003F7489">
        <w:rPr>
          <w:rFonts w:ascii="Arial" w:hAnsi="Arial" w:cs="Arial"/>
          <w:i/>
          <w:lang w:val="sk-SK"/>
        </w:rPr>
        <w:t xml:space="preserve"> žiakov je pohybovať</w:t>
      </w:r>
      <w:r w:rsidR="00585122" w:rsidRPr="003F7489">
        <w:rPr>
          <w:rFonts w:ascii="Arial" w:hAnsi="Arial" w:cs="Arial"/>
          <w:i/>
          <w:lang w:val="sk-SK"/>
        </w:rPr>
        <w:t xml:space="preserve"> dvoma bodmi súčasne a snaži</w:t>
      </w:r>
      <w:r w:rsidR="00D65280" w:rsidRPr="003F7489">
        <w:rPr>
          <w:rFonts w:ascii="Arial" w:hAnsi="Arial" w:cs="Arial"/>
          <w:i/>
          <w:lang w:val="sk-SK"/>
        </w:rPr>
        <w:t>ť</w:t>
      </w:r>
      <w:r w:rsidR="00585122" w:rsidRPr="003F7489">
        <w:rPr>
          <w:rFonts w:ascii="Arial" w:hAnsi="Arial" w:cs="Arial"/>
          <w:i/>
          <w:lang w:val="sk-SK"/>
        </w:rPr>
        <w:t xml:space="preserve"> sa udržať šípku zelenú</w:t>
      </w:r>
      <w:r w:rsidR="00102CFC" w:rsidRPr="003F7489">
        <w:rPr>
          <w:rFonts w:ascii="Arial" w:hAnsi="Arial" w:cs="Arial"/>
          <w:i/>
          <w:lang w:val="sk-SK"/>
        </w:rPr>
        <w:t xml:space="preserve">. </w:t>
      </w:r>
      <w:r w:rsidR="00C1632F" w:rsidRPr="003F7489">
        <w:rPr>
          <w:rFonts w:ascii="Arial" w:hAnsi="Arial" w:cs="Arial"/>
          <w:i/>
          <w:lang w:val="sk-SK"/>
        </w:rPr>
        <w:t xml:space="preserve">Nechajte </w:t>
      </w:r>
      <w:r w:rsidR="002E77D7" w:rsidRPr="003F7489">
        <w:rPr>
          <w:rFonts w:ascii="Arial" w:hAnsi="Arial" w:cs="Arial"/>
          <w:i/>
          <w:lang w:val="sk-SK"/>
        </w:rPr>
        <w:t>žiakov</w:t>
      </w:r>
      <w:r w:rsidR="00C1632F" w:rsidRPr="003F7489">
        <w:rPr>
          <w:rFonts w:ascii="Arial" w:hAnsi="Arial" w:cs="Arial"/>
          <w:i/>
          <w:lang w:val="sk-SK"/>
        </w:rPr>
        <w:t xml:space="preserve"> opísať svoj pohyb a vzťah medzi oboma rukami</w:t>
      </w:r>
      <w:r w:rsidR="00102CFC" w:rsidRPr="003F7489">
        <w:rPr>
          <w:rFonts w:ascii="Arial" w:hAnsi="Arial" w:cs="Arial"/>
          <w:i/>
          <w:lang w:val="sk-SK"/>
        </w:rPr>
        <w:t xml:space="preserve">. </w:t>
      </w:r>
      <w:r w:rsidR="00C1632F" w:rsidRPr="003F7489">
        <w:rPr>
          <w:rFonts w:ascii="Arial" w:hAnsi="Arial" w:cs="Arial"/>
          <w:i/>
          <w:lang w:val="sk-SK"/>
        </w:rPr>
        <w:t>Pri týchto úlohách netreba myslieť na matematiku a čísla</w:t>
      </w:r>
      <w:r w:rsidR="00102CFC" w:rsidRPr="003F7489">
        <w:rPr>
          <w:rFonts w:ascii="Arial" w:hAnsi="Arial" w:cs="Arial"/>
          <w:i/>
          <w:lang w:val="sk-SK"/>
        </w:rPr>
        <w:t xml:space="preserve">. </w:t>
      </w:r>
      <w:r w:rsidR="00C1632F" w:rsidRPr="003F7489">
        <w:rPr>
          <w:rFonts w:ascii="Arial" w:hAnsi="Arial" w:cs="Arial"/>
          <w:i/>
          <w:lang w:val="sk-SK"/>
        </w:rPr>
        <w:t>Potrebujú len zažiť, ako hýbať prstami/rukami a zoznámiť sa s pohybmi, aby mohli lepšie p</w:t>
      </w:r>
      <w:r w:rsidR="001708B5" w:rsidRPr="003F7489">
        <w:rPr>
          <w:rFonts w:ascii="Arial" w:hAnsi="Arial" w:cs="Arial"/>
          <w:i/>
          <w:lang w:val="sk-SK"/>
        </w:rPr>
        <w:t>orozumieť</w:t>
      </w:r>
      <w:r w:rsidR="00C1632F" w:rsidRPr="003F7489">
        <w:rPr>
          <w:rFonts w:ascii="Arial" w:hAnsi="Arial" w:cs="Arial"/>
          <w:i/>
          <w:lang w:val="sk-SK"/>
        </w:rPr>
        <w:t xml:space="preserve"> nasledujúc</w:t>
      </w:r>
      <w:r w:rsidR="001708B5" w:rsidRPr="003F7489">
        <w:rPr>
          <w:rFonts w:ascii="Arial" w:hAnsi="Arial" w:cs="Arial"/>
          <w:i/>
          <w:lang w:val="sk-SK"/>
        </w:rPr>
        <w:t>im</w:t>
      </w:r>
      <w:r w:rsidR="00C1632F" w:rsidRPr="003F7489">
        <w:rPr>
          <w:rFonts w:ascii="Arial" w:hAnsi="Arial" w:cs="Arial"/>
          <w:i/>
          <w:lang w:val="sk-SK"/>
        </w:rPr>
        <w:t xml:space="preserve"> úloh</w:t>
      </w:r>
      <w:r w:rsidR="00342F6D" w:rsidRPr="003F7489">
        <w:rPr>
          <w:rFonts w:ascii="Arial" w:hAnsi="Arial" w:cs="Arial"/>
          <w:i/>
          <w:lang w:val="sk-SK"/>
        </w:rPr>
        <w:t>ám</w:t>
      </w:r>
      <w:r w:rsidR="00C1632F" w:rsidRPr="003F7489">
        <w:rPr>
          <w:rFonts w:ascii="Arial" w:hAnsi="Arial" w:cs="Arial"/>
          <w:i/>
          <w:lang w:val="sk-SK"/>
        </w:rPr>
        <w:t>.</w:t>
      </w:r>
    </w:p>
    <w:p w14:paraId="0DDB535A" w14:textId="496582DF" w:rsidR="001708B5" w:rsidRDefault="001708B5" w:rsidP="00FE5B17">
      <w:pPr>
        <w:jc w:val="both"/>
        <w:rPr>
          <w:rFonts w:ascii="Arial" w:hAnsi="Arial" w:cs="Arial"/>
          <w:i/>
          <w:lang w:val="sk-SK"/>
        </w:rPr>
      </w:pPr>
      <w:r w:rsidRPr="003269A4">
        <w:rPr>
          <w:rFonts w:ascii="Arial" w:eastAsia="SimSun" w:hAnsi="Arial" w:cs="Arial"/>
          <w:noProof/>
          <w:lang w:val="sk-SK" w:eastAsia="sk-SK"/>
        </w:rPr>
        <w:lastRenderedPageBreak/>
        <w:drawing>
          <wp:inline distT="0" distB="0" distL="0" distR="0" wp14:anchorId="565A7BB4" wp14:editId="1A3364C4">
            <wp:extent cx="1265274" cy="2104611"/>
            <wp:effectExtent l="0" t="0" r="0" b="0"/>
            <wp:docPr id="7" name="Picture 7" descr="A screen shot of a white 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 descr="A screen shot of a white shee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t="8035" r="2827" b="8211"/>
                    <a:stretch/>
                  </pic:blipFill>
                  <pic:spPr bwMode="auto">
                    <a:xfrm>
                      <a:off x="0" y="0"/>
                      <a:ext cx="1266178" cy="210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77CCE" w14:textId="77777777" w:rsidR="00342F6D" w:rsidRPr="00FE5B17" w:rsidRDefault="00342F6D" w:rsidP="00FE5B17">
      <w:pPr>
        <w:jc w:val="both"/>
        <w:rPr>
          <w:rFonts w:ascii="Arial" w:hAnsi="Arial" w:cs="Arial"/>
          <w:i/>
          <w:lang w:val="sk-SK"/>
        </w:rPr>
      </w:pPr>
    </w:p>
    <w:p w14:paraId="566C60D9" w14:textId="77777777" w:rsidR="00E312C8" w:rsidRPr="00E95826" w:rsidRDefault="00E312C8" w:rsidP="00E312C8">
      <w:pPr>
        <w:jc w:val="both"/>
        <w:rPr>
          <w:rFonts w:ascii="Arial" w:hAnsi="Arial" w:cs="Arial"/>
          <w:lang w:val="sk-SK"/>
        </w:rPr>
      </w:pPr>
      <w:r w:rsidRPr="00E95826">
        <w:rPr>
          <w:rFonts w:ascii="Arial" w:hAnsi="Arial" w:cs="Arial"/>
          <w:b/>
          <w:lang w:val="sk-SK"/>
        </w:rPr>
        <w:t xml:space="preserve">Odporúčané pomôcky/materiály: </w:t>
      </w:r>
      <w:r w:rsidRPr="00E95826">
        <w:rPr>
          <w:rFonts w:ascii="Arial" w:hAnsi="Arial" w:cs="Arial"/>
          <w:lang w:val="sk-SK" w:eastAsia="zh-CN"/>
        </w:rPr>
        <w:t>DWO/</w:t>
      </w:r>
      <w:proofErr w:type="spellStart"/>
      <w:r w:rsidRPr="00E95826">
        <w:rPr>
          <w:rFonts w:ascii="Arial" w:hAnsi="Arial" w:cs="Arial"/>
          <w:lang w:val="sk-SK" w:eastAsia="zh-CN"/>
        </w:rPr>
        <w:t>Numworx</w:t>
      </w:r>
      <w:proofErr w:type="spellEnd"/>
      <w:r w:rsidRPr="00E95826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>n</w:t>
      </w:r>
      <w:r w:rsidRPr="00E95826">
        <w:rPr>
          <w:rFonts w:ascii="Arial" w:hAnsi="Arial" w:cs="Arial"/>
          <w:lang w:val="sk-SK" w:eastAsia="zh-CN"/>
        </w:rPr>
        <w:t>omogram</w:t>
      </w:r>
      <w:r>
        <w:rPr>
          <w:rFonts w:ascii="Arial" w:hAnsi="Arial" w:cs="Arial"/>
          <w:lang w:val="sk-SK" w:eastAsia="zh-CN"/>
        </w:rPr>
        <w:t>, p</w:t>
      </w:r>
      <w:r w:rsidRPr="00E95826">
        <w:rPr>
          <w:rFonts w:ascii="Arial" w:hAnsi="Arial" w:cs="Arial"/>
          <w:lang w:val="sk-SK" w:eastAsia="zh-CN"/>
        </w:rPr>
        <w:t>racovný list</w:t>
      </w:r>
    </w:p>
    <w:p w14:paraId="16CC3755" w14:textId="36A82BB0" w:rsidR="00E312C8" w:rsidRPr="007A52E4" w:rsidRDefault="00E312C8" w:rsidP="00E312C8">
      <w:pPr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noProof/>
          <w:lang w:val="sk-SK"/>
        </w:rPr>
        <w:t>Odhadovaný čas</w:t>
      </w:r>
      <w:r w:rsidRPr="00594142">
        <w:rPr>
          <w:rFonts w:ascii="Arial" w:hAnsi="Arial" w:cs="Arial"/>
          <w:b/>
          <w:noProof/>
          <w:lang w:val="sk-SK"/>
        </w:rPr>
        <w:t xml:space="preserve">: </w:t>
      </w:r>
      <w:r>
        <w:rPr>
          <w:rFonts w:ascii="Arial" w:hAnsi="Arial" w:cs="Arial"/>
          <w:bCs/>
          <w:lang w:val="sk-SK"/>
        </w:rPr>
        <w:t>20</w:t>
      </w:r>
      <w:r w:rsidRPr="007A52E4">
        <w:rPr>
          <w:rFonts w:ascii="Arial" w:hAnsi="Arial" w:cs="Arial"/>
          <w:bCs/>
          <w:lang w:val="sk-SK"/>
        </w:rPr>
        <w:t xml:space="preserve"> minút</w:t>
      </w:r>
    </w:p>
    <w:p w14:paraId="56F5F100" w14:textId="07924537" w:rsidR="0099125B" w:rsidRPr="00B557A1" w:rsidRDefault="00D713F9" w:rsidP="00FE5B17">
      <w:pPr>
        <w:pStyle w:val="FTNumberoftheactivity"/>
        <w:jc w:val="both"/>
        <w:rPr>
          <w:lang w:val="sk-SK"/>
        </w:rPr>
      </w:pPr>
      <w:r w:rsidRPr="00B557A1">
        <w:rPr>
          <w:lang w:val="sk-SK"/>
        </w:rPr>
        <w:t>Základný nomogram s číslami</w:t>
      </w:r>
    </w:p>
    <w:p w14:paraId="342B7D8B" w14:textId="04779365" w:rsidR="0099125B" w:rsidRPr="003F7489" w:rsidRDefault="008152B7" w:rsidP="003F7489">
      <w:pPr>
        <w:spacing w:line="276" w:lineRule="auto"/>
        <w:jc w:val="both"/>
        <w:rPr>
          <w:rFonts w:ascii="Arial" w:hAnsi="Arial" w:cs="Arial"/>
          <w:i/>
          <w:lang w:val="sk-SK"/>
        </w:rPr>
      </w:pPr>
      <w:r w:rsidRPr="003F7489">
        <w:rPr>
          <w:rFonts w:ascii="Arial" w:hAnsi="Arial" w:cs="Arial"/>
          <w:i/>
          <w:lang w:val="sk-SK"/>
        </w:rPr>
        <w:t>Žiaci majú zistiť</w:t>
      </w:r>
      <w:r w:rsidR="00355C7D" w:rsidRPr="003F7489">
        <w:rPr>
          <w:rFonts w:ascii="Arial" w:hAnsi="Arial" w:cs="Arial"/>
          <w:i/>
          <w:lang w:val="sk-SK"/>
        </w:rPr>
        <w:t xml:space="preserve"> pravidlo, podľa ktorého šípka osta</w:t>
      </w:r>
      <w:r w:rsidR="002B5873" w:rsidRPr="003F7489">
        <w:rPr>
          <w:rFonts w:ascii="Arial" w:hAnsi="Arial" w:cs="Arial"/>
          <w:i/>
          <w:lang w:val="sk-SK"/>
        </w:rPr>
        <w:t>ne</w:t>
      </w:r>
      <w:r w:rsidR="00355C7D" w:rsidRPr="003F7489">
        <w:rPr>
          <w:rFonts w:ascii="Arial" w:hAnsi="Arial" w:cs="Arial"/>
          <w:i/>
          <w:lang w:val="sk-SK"/>
        </w:rPr>
        <w:t xml:space="preserve"> zelená, a to voľným pohybom dvoch bodov na dvoch číselných osiach. </w:t>
      </w:r>
      <w:r w:rsidR="00AC4CF7" w:rsidRPr="003F7489">
        <w:rPr>
          <w:rFonts w:ascii="Arial" w:hAnsi="Arial" w:cs="Arial"/>
          <w:i/>
          <w:lang w:val="sk-SK"/>
        </w:rPr>
        <w:t xml:space="preserve">Pravidlo </w:t>
      </w:r>
      <w:r w:rsidR="001708B5" w:rsidRPr="003F7489">
        <w:rPr>
          <w:rFonts w:ascii="Arial" w:hAnsi="Arial" w:cs="Arial"/>
          <w:i/>
          <w:lang w:val="sk-SK"/>
        </w:rPr>
        <w:t>má reprezentovať</w:t>
      </w:r>
      <w:r w:rsidR="00AC4CF7" w:rsidRPr="003F7489">
        <w:rPr>
          <w:rFonts w:ascii="Arial" w:hAnsi="Arial" w:cs="Arial"/>
          <w:i/>
          <w:lang w:val="sk-SK"/>
        </w:rPr>
        <w:t xml:space="preserve">, ako sú čísla na ľavej osi </w:t>
      </w:r>
      <w:r w:rsidR="002B5873" w:rsidRPr="003F7489">
        <w:rPr>
          <w:rFonts w:ascii="Arial" w:hAnsi="Arial" w:cs="Arial"/>
          <w:i/>
          <w:lang w:val="sk-SK"/>
        </w:rPr>
        <w:t>zobrazované</w:t>
      </w:r>
      <w:r w:rsidR="00AC4CF7" w:rsidRPr="003F7489">
        <w:rPr>
          <w:rFonts w:ascii="Arial" w:hAnsi="Arial" w:cs="Arial"/>
          <w:i/>
          <w:lang w:val="sk-SK"/>
        </w:rPr>
        <w:t xml:space="preserve"> na čísla na pravej osi, ktoré </w:t>
      </w:r>
      <w:r w:rsidR="001708B5" w:rsidRPr="003F7489">
        <w:rPr>
          <w:rFonts w:ascii="Arial" w:hAnsi="Arial" w:cs="Arial"/>
          <w:i/>
          <w:lang w:val="sk-SK"/>
        </w:rPr>
        <w:t>predstavujú</w:t>
      </w:r>
      <w:r w:rsidR="00AC4CF7" w:rsidRPr="003F7489">
        <w:rPr>
          <w:rFonts w:ascii="Arial" w:hAnsi="Arial" w:cs="Arial"/>
          <w:i/>
          <w:lang w:val="sk-SK"/>
        </w:rPr>
        <w:t xml:space="preserve"> </w:t>
      </w:r>
      <w:r w:rsidR="001708B5" w:rsidRPr="003F7489">
        <w:rPr>
          <w:rFonts w:ascii="Arial" w:hAnsi="Arial" w:cs="Arial"/>
          <w:i/>
          <w:lang w:val="sk-SK"/>
        </w:rPr>
        <w:t>definičný obor a obor</w:t>
      </w:r>
      <w:r w:rsidR="00A83551" w:rsidRPr="003F7489">
        <w:rPr>
          <w:rFonts w:ascii="Arial" w:hAnsi="Arial" w:cs="Arial"/>
          <w:i/>
          <w:lang w:val="sk-SK"/>
        </w:rPr>
        <w:t xml:space="preserve"> hodnôt</w:t>
      </w:r>
      <w:r w:rsidR="00AC4CF7" w:rsidRPr="003F7489">
        <w:rPr>
          <w:rFonts w:ascii="Arial" w:hAnsi="Arial" w:cs="Arial"/>
          <w:i/>
          <w:lang w:val="sk-SK"/>
        </w:rPr>
        <w:t xml:space="preserve"> funkcie</w:t>
      </w:r>
      <w:r w:rsidR="002B5873" w:rsidRPr="003F7489">
        <w:rPr>
          <w:rFonts w:ascii="Arial" w:hAnsi="Arial" w:cs="Arial"/>
          <w:i/>
          <w:lang w:val="sk-SK"/>
        </w:rPr>
        <w:t>.</w:t>
      </w:r>
      <w:r w:rsidR="00D027E8" w:rsidRPr="003F7489">
        <w:rPr>
          <w:rFonts w:ascii="Arial" w:hAnsi="Arial" w:cs="Arial"/>
          <w:i/>
          <w:lang w:val="sk-SK"/>
        </w:rPr>
        <w:t xml:space="preserve"> Učiteľ požiada žiakov, aby </w:t>
      </w:r>
      <w:r w:rsidR="00A83551" w:rsidRPr="003F7489">
        <w:rPr>
          <w:rFonts w:ascii="Arial" w:hAnsi="Arial" w:cs="Arial"/>
          <w:i/>
          <w:lang w:val="sk-SK"/>
        </w:rPr>
        <w:t>vnímali</w:t>
      </w:r>
      <w:r w:rsidR="001708B5" w:rsidRPr="003F7489">
        <w:rPr>
          <w:rFonts w:ascii="Arial" w:hAnsi="Arial" w:cs="Arial"/>
          <w:i/>
          <w:lang w:val="sk-SK"/>
        </w:rPr>
        <w:t xml:space="preserve"> kovarian</w:t>
      </w:r>
      <w:r w:rsidR="00D027E8" w:rsidRPr="003F7489">
        <w:rPr>
          <w:rFonts w:ascii="Arial" w:hAnsi="Arial" w:cs="Arial"/>
          <w:i/>
          <w:lang w:val="sk-SK"/>
        </w:rPr>
        <w:t>ciu medzi svojimi dvoma rukami (dve premenné) pri pohybe bodov</w:t>
      </w:r>
      <w:r w:rsidR="001708B5" w:rsidRPr="003F7489">
        <w:rPr>
          <w:rFonts w:ascii="Arial" w:hAnsi="Arial" w:cs="Arial"/>
          <w:i/>
          <w:lang w:val="sk-SK"/>
        </w:rPr>
        <w:t xml:space="preserve"> na dvoch osiach súčasne</w:t>
      </w:r>
      <w:r w:rsidR="00355C7D" w:rsidRPr="003F7489">
        <w:rPr>
          <w:rFonts w:ascii="Arial" w:hAnsi="Arial" w:cs="Arial"/>
          <w:i/>
          <w:lang w:val="sk-SK"/>
        </w:rPr>
        <w:t xml:space="preserve">. </w:t>
      </w:r>
      <w:r w:rsidR="00D027E8" w:rsidRPr="003F7489">
        <w:rPr>
          <w:rFonts w:ascii="Arial" w:hAnsi="Arial" w:cs="Arial"/>
          <w:i/>
          <w:lang w:val="sk-SK"/>
        </w:rPr>
        <w:t>Učiteľ zhrnie niektoré typické vzory pohybu pre funkcie</w:t>
      </w:r>
      <w:r w:rsidR="00355C7D" w:rsidRPr="003F7489">
        <w:rPr>
          <w:rFonts w:ascii="Arial" w:hAnsi="Arial" w:cs="Arial"/>
          <w:i/>
          <w:lang w:val="sk-SK"/>
        </w:rPr>
        <w:t xml:space="preserve">. </w:t>
      </w:r>
      <w:r w:rsidR="00D027E8" w:rsidRPr="003F7489">
        <w:rPr>
          <w:rFonts w:ascii="Arial" w:hAnsi="Arial" w:cs="Arial"/>
          <w:i/>
          <w:lang w:val="sk-SK"/>
        </w:rPr>
        <w:t>Žiaci budú oboznámení s touto „novou“ reprezentáciou funkcie a potom preskúmajú nasledujúce úlohy</w:t>
      </w:r>
      <w:r w:rsidR="00355C7D" w:rsidRPr="003F7489">
        <w:rPr>
          <w:rFonts w:ascii="Arial" w:hAnsi="Arial" w:cs="Arial"/>
          <w:i/>
          <w:lang w:val="sk-SK"/>
        </w:rPr>
        <w:t>.</w:t>
      </w:r>
    </w:p>
    <w:p w14:paraId="7A5E4DCC" w14:textId="6D027E73" w:rsidR="001708B5" w:rsidRPr="00FE5B17" w:rsidRDefault="001708B5" w:rsidP="00FE5B17">
      <w:pPr>
        <w:jc w:val="both"/>
        <w:rPr>
          <w:rFonts w:ascii="Arial" w:hAnsi="Arial" w:cs="Arial"/>
          <w:i/>
          <w:lang w:val="sk-SK"/>
        </w:rPr>
      </w:pPr>
      <w:r w:rsidRPr="003269A4">
        <w:rPr>
          <w:rFonts w:ascii="Arial" w:eastAsia="SimSun" w:hAnsi="Arial" w:cs="Arial"/>
          <w:noProof/>
          <w:lang w:val="sk-SK" w:eastAsia="sk-SK"/>
        </w:rPr>
        <w:drawing>
          <wp:inline distT="0" distB="0" distL="0" distR="0" wp14:anchorId="13B9E416" wp14:editId="5D6FDF74">
            <wp:extent cx="2164080" cy="3017520"/>
            <wp:effectExtent l="0" t="0" r="7620" b="0"/>
            <wp:docPr id="8" name="Picture 8" descr="A graph of a line with a red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A graph of a line with a red li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2164080" cy="301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5B93" w14:textId="77777777" w:rsidR="00B557A1" w:rsidRPr="00E95826" w:rsidRDefault="00B557A1" w:rsidP="00B557A1">
      <w:pPr>
        <w:jc w:val="both"/>
        <w:rPr>
          <w:rFonts w:ascii="Arial" w:hAnsi="Arial" w:cs="Arial"/>
          <w:lang w:val="sk-SK"/>
        </w:rPr>
      </w:pPr>
      <w:r w:rsidRPr="00E95826">
        <w:rPr>
          <w:rFonts w:ascii="Arial" w:hAnsi="Arial" w:cs="Arial"/>
          <w:b/>
          <w:lang w:val="sk-SK"/>
        </w:rPr>
        <w:t xml:space="preserve">Odporúčané pomôcky/materiály: </w:t>
      </w:r>
      <w:r w:rsidRPr="00E95826">
        <w:rPr>
          <w:rFonts w:ascii="Arial" w:hAnsi="Arial" w:cs="Arial"/>
          <w:lang w:val="sk-SK" w:eastAsia="zh-CN"/>
        </w:rPr>
        <w:t>DWO/</w:t>
      </w:r>
      <w:proofErr w:type="spellStart"/>
      <w:r w:rsidRPr="00E95826">
        <w:rPr>
          <w:rFonts w:ascii="Arial" w:hAnsi="Arial" w:cs="Arial"/>
          <w:lang w:val="sk-SK" w:eastAsia="zh-CN"/>
        </w:rPr>
        <w:t>Numworx</w:t>
      </w:r>
      <w:proofErr w:type="spellEnd"/>
      <w:r w:rsidRPr="00E95826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>n</w:t>
      </w:r>
      <w:r w:rsidRPr="00E95826">
        <w:rPr>
          <w:rFonts w:ascii="Arial" w:hAnsi="Arial" w:cs="Arial"/>
          <w:lang w:val="sk-SK" w:eastAsia="zh-CN"/>
        </w:rPr>
        <w:t>omogram</w:t>
      </w:r>
      <w:r>
        <w:rPr>
          <w:rFonts w:ascii="Arial" w:hAnsi="Arial" w:cs="Arial"/>
          <w:lang w:val="sk-SK" w:eastAsia="zh-CN"/>
        </w:rPr>
        <w:t>, p</w:t>
      </w:r>
      <w:r w:rsidRPr="00E95826">
        <w:rPr>
          <w:rFonts w:ascii="Arial" w:hAnsi="Arial" w:cs="Arial"/>
          <w:lang w:val="sk-SK" w:eastAsia="zh-CN"/>
        </w:rPr>
        <w:t>racovný list</w:t>
      </w:r>
    </w:p>
    <w:p w14:paraId="4465C229" w14:textId="0590FF63" w:rsidR="00B557A1" w:rsidRDefault="00B557A1" w:rsidP="00B557A1">
      <w:pPr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noProof/>
          <w:lang w:val="sk-SK"/>
        </w:rPr>
        <w:t>Odhadovaný čas</w:t>
      </w:r>
      <w:r w:rsidRPr="00594142">
        <w:rPr>
          <w:rFonts w:ascii="Arial" w:hAnsi="Arial" w:cs="Arial"/>
          <w:b/>
          <w:noProof/>
          <w:lang w:val="sk-SK"/>
        </w:rPr>
        <w:t xml:space="preserve">: </w:t>
      </w:r>
      <w:r>
        <w:rPr>
          <w:rFonts w:ascii="Arial" w:hAnsi="Arial" w:cs="Arial"/>
          <w:bCs/>
          <w:lang w:val="sk-SK"/>
        </w:rPr>
        <w:t>20</w:t>
      </w:r>
      <w:r w:rsidRPr="007A52E4">
        <w:rPr>
          <w:rFonts w:ascii="Arial" w:hAnsi="Arial" w:cs="Arial"/>
          <w:bCs/>
          <w:lang w:val="sk-SK"/>
        </w:rPr>
        <w:t xml:space="preserve"> minút</w:t>
      </w:r>
    </w:p>
    <w:p w14:paraId="7EFA2F95" w14:textId="77777777" w:rsidR="00342F6D" w:rsidRDefault="00342F6D" w:rsidP="00B557A1">
      <w:pPr>
        <w:jc w:val="both"/>
        <w:rPr>
          <w:rFonts w:ascii="Arial" w:hAnsi="Arial" w:cs="Arial"/>
          <w:bCs/>
          <w:lang w:val="sk-SK"/>
        </w:rPr>
      </w:pPr>
    </w:p>
    <w:p w14:paraId="2AB49A38" w14:textId="77777777" w:rsidR="00342F6D" w:rsidRDefault="00342F6D" w:rsidP="00B557A1">
      <w:pPr>
        <w:jc w:val="both"/>
        <w:rPr>
          <w:rFonts w:ascii="Arial" w:hAnsi="Arial" w:cs="Arial"/>
          <w:bCs/>
          <w:lang w:val="sk-SK"/>
        </w:rPr>
      </w:pPr>
    </w:p>
    <w:p w14:paraId="63542D62" w14:textId="77777777" w:rsidR="00342F6D" w:rsidRPr="009C56B2" w:rsidRDefault="00342F6D" w:rsidP="00342F6D">
      <w:pPr>
        <w:pStyle w:val="FTactivityassignment"/>
        <w:jc w:val="both"/>
        <w:rPr>
          <w:rFonts w:cs="Arial"/>
          <w:b/>
          <w:bCs/>
          <w:i/>
          <w:iCs w:val="0"/>
          <w:lang w:val="sk-SK" w:eastAsia="zh-CN"/>
        </w:rPr>
      </w:pPr>
      <w:r w:rsidRPr="009C56B2">
        <w:rPr>
          <w:rFonts w:cs="Arial"/>
          <w:b/>
          <w:bCs/>
          <w:i/>
          <w:iCs w:val="0"/>
          <w:lang w:val="sk-SK" w:eastAsia="zh-CN"/>
        </w:rPr>
        <w:t>Súhrn (voliteľné):</w:t>
      </w:r>
    </w:p>
    <w:p w14:paraId="2F5DE584" w14:textId="45343695" w:rsidR="00342F6D" w:rsidRPr="001239A9" w:rsidRDefault="00342F6D" w:rsidP="001239A9">
      <w:pPr>
        <w:pStyle w:val="FTactivityassignment"/>
        <w:spacing w:line="276" w:lineRule="auto"/>
        <w:jc w:val="both"/>
        <w:rPr>
          <w:rFonts w:cs="Arial"/>
          <w:i/>
          <w:iCs w:val="0"/>
          <w:lang w:val="sk-SK" w:eastAsia="zh-CN"/>
        </w:rPr>
      </w:pPr>
      <w:r w:rsidRPr="001239A9">
        <w:rPr>
          <w:rFonts w:cs="Arial"/>
          <w:i/>
          <w:iCs w:val="0"/>
          <w:lang w:val="sk-SK" w:eastAsia="zh-CN"/>
        </w:rPr>
        <w:t xml:space="preserve">Pre proporcionálnu funkciu </w:t>
      </w:r>
      <m:oMath>
        <m:r>
          <w:rPr>
            <w:rFonts w:ascii="Cambria Math" w:hAnsi="Cambria Math" w:cs="Arial"/>
            <w:lang w:val="sk-SK" w:eastAsia="zh-CN"/>
          </w:rPr>
          <m:t>y=kx</m:t>
        </m:r>
      </m:oMath>
      <w:r w:rsidRPr="001239A9">
        <w:rPr>
          <w:rFonts w:cs="Arial"/>
          <w:i/>
          <w:iCs w:val="0"/>
          <w:lang w:val="sk-SK" w:eastAsia="zh-CN"/>
        </w:rPr>
        <w:t xml:space="preserve">, keď </w:t>
      </w:r>
      <m:oMath>
        <m:r>
          <w:rPr>
            <w:rFonts w:ascii="Cambria Math" w:hAnsi="Cambria Math" w:cs="Arial"/>
            <w:lang w:val="sk-SK" w:eastAsia="zh-CN"/>
          </w:rPr>
          <m:t>k=1</m:t>
        </m:r>
      </m:oMath>
      <w:r w:rsidRPr="001239A9">
        <w:rPr>
          <w:rFonts w:cs="Arial"/>
          <w:i/>
          <w:iCs w:val="0"/>
          <w:lang w:val="sk-SK" w:eastAsia="zh-CN"/>
        </w:rPr>
        <w:t xml:space="preserve">, sa dve ruky/body pohybujú v rovnakom smere rovnakou rýchlosťou; keď </w:t>
      </w:r>
      <m:oMath>
        <m:r>
          <w:rPr>
            <w:rFonts w:ascii="Cambria Math" w:hAnsi="Cambria Math" w:cs="Arial"/>
            <w:lang w:val="sk-SK" w:eastAsia="zh-CN"/>
          </w:rPr>
          <m:t>k=-1</m:t>
        </m:r>
      </m:oMath>
      <w:r w:rsidRPr="001239A9">
        <w:rPr>
          <w:rFonts w:cs="Arial"/>
          <w:i/>
          <w:iCs w:val="0"/>
          <w:lang w:val="sk-SK" w:eastAsia="zh-CN"/>
        </w:rPr>
        <w:t xml:space="preserve">, dve ruky/body sa pohybujú v rôznych smeroch rovnakou rýchlosťou; keď </w:t>
      </w:r>
      <m:oMath>
        <m:r>
          <w:rPr>
            <w:rFonts w:ascii="Cambria Math" w:hAnsi="Cambria Math" w:cs="Arial"/>
            <w:lang w:val="sk-SK" w:eastAsia="zh-CN"/>
          </w:rPr>
          <m:t>k&gt;0</m:t>
        </m:r>
      </m:oMath>
      <w:r w:rsidRPr="001239A9">
        <w:rPr>
          <w:rFonts w:cs="Arial"/>
          <w:i/>
          <w:iCs w:val="0"/>
          <w:lang w:val="sk-SK" w:eastAsia="zh-CN"/>
        </w:rPr>
        <w:t xml:space="preserve"> a </w:t>
      </w:r>
      <m:oMath>
        <m:r>
          <w:rPr>
            <w:rFonts w:ascii="Cambria Math" w:hAnsi="Cambria Math" w:cs="Arial"/>
            <w:lang w:val="sk-SK" w:eastAsia="zh-CN"/>
          </w:rPr>
          <m:t>≠1</m:t>
        </m:r>
      </m:oMath>
      <w:r w:rsidRPr="001239A9">
        <w:rPr>
          <w:rFonts w:cs="Arial"/>
          <w:i/>
          <w:iCs w:val="0"/>
          <w:lang w:val="sk-SK" w:eastAsia="zh-CN"/>
        </w:rPr>
        <w:t xml:space="preserve">, dve ruky/body sa pohybujú rovnakým smerom rôznymi rýchlosťami (v závislosti od hodnoty </w:t>
      </w:r>
      <m:oMath>
        <m:r>
          <w:rPr>
            <w:rFonts w:ascii="Cambria Math" w:hAnsi="Cambria Math" w:cs="Arial"/>
            <w:lang w:val="sk-SK" w:eastAsia="zh-CN"/>
          </w:rPr>
          <m:t>k</m:t>
        </m:r>
      </m:oMath>
      <w:r w:rsidRPr="001239A9">
        <w:rPr>
          <w:rFonts w:cs="Arial"/>
          <w:i/>
          <w:iCs w:val="0"/>
          <w:lang w:val="sk-SK" w:eastAsia="zh-CN"/>
        </w:rPr>
        <w:t xml:space="preserve">); keď </w:t>
      </w:r>
      <m:oMath>
        <m:r>
          <w:rPr>
            <w:rFonts w:ascii="Cambria Math" w:hAnsi="Cambria Math" w:cs="Arial"/>
            <w:lang w:val="sk-SK" w:eastAsia="zh-CN"/>
          </w:rPr>
          <m:t>k&lt;0</m:t>
        </m:r>
      </m:oMath>
      <w:r w:rsidRPr="001239A9">
        <w:rPr>
          <w:rFonts w:cs="Arial"/>
          <w:i/>
          <w:iCs w:val="0"/>
          <w:lang w:val="sk-SK" w:eastAsia="zh-CN"/>
        </w:rPr>
        <w:t xml:space="preserve"> a </w:t>
      </w:r>
      <m:oMath>
        <m:r>
          <w:rPr>
            <w:rFonts w:ascii="Cambria Math" w:hAnsi="Cambria Math" w:cs="Arial"/>
            <w:lang w:val="sk-SK" w:eastAsia="zh-CN"/>
          </w:rPr>
          <m:t>≠-1</m:t>
        </m:r>
      </m:oMath>
      <w:r w:rsidRPr="001239A9">
        <w:rPr>
          <w:rFonts w:cs="Arial"/>
          <w:i/>
          <w:iCs w:val="0"/>
          <w:lang w:val="sk-SK" w:eastAsia="zh-CN"/>
        </w:rPr>
        <w:t xml:space="preserve">, dve ruky/body sa pohybujú v rôznych smeroch rôznymi rýchlosťami (v závislosti od hodnoty </w:t>
      </w:r>
      <m:oMath>
        <m:r>
          <w:rPr>
            <w:rFonts w:ascii="Cambria Math" w:hAnsi="Cambria Math" w:cs="Arial"/>
            <w:lang w:val="sk-SK" w:eastAsia="zh-CN"/>
          </w:rPr>
          <m:t>k</m:t>
        </m:r>
      </m:oMath>
      <w:r w:rsidRPr="001239A9">
        <w:rPr>
          <w:rFonts w:cs="Arial"/>
          <w:i/>
          <w:iCs w:val="0"/>
          <w:lang w:val="sk-SK" w:eastAsia="zh-CN"/>
        </w:rPr>
        <w:t>).</w:t>
      </w:r>
    </w:p>
    <w:p w14:paraId="58201F0D" w14:textId="77777777" w:rsidR="00342F6D" w:rsidRPr="007A52E4" w:rsidRDefault="00342F6D" w:rsidP="00B557A1">
      <w:pPr>
        <w:jc w:val="both"/>
        <w:rPr>
          <w:rFonts w:ascii="Arial" w:hAnsi="Arial" w:cs="Arial"/>
          <w:bCs/>
          <w:lang w:val="sk-SK"/>
        </w:rPr>
      </w:pPr>
    </w:p>
    <w:p w14:paraId="76E1490B" w14:textId="0FB956FD" w:rsidR="0099125B" w:rsidRPr="00EA60D6" w:rsidRDefault="00E538A1" w:rsidP="00FE5B17">
      <w:pPr>
        <w:pStyle w:val="FTNumberoftheactivity"/>
        <w:jc w:val="both"/>
        <w:rPr>
          <w:lang w:val="sk-SK"/>
        </w:rPr>
      </w:pPr>
      <w:r w:rsidRPr="00EA60D6">
        <w:rPr>
          <w:lang w:val="sk-SK"/>
        </w:rPr>
        <w:t>Graf funkcie a nomogram</w:t>
      </w:r>
    </w:p>
    <w:p w14:paraId="1C08A67C" w14:textId="2D121551" w:rsidR="001708B5" w:rsidRPr="001239A9" w:rsidRDefault="00513FAE" w:rsidP="00FE5B17">
      <w:pPr>
        <w:jc w:val="both"/>
        <w:rPr>
          <w:rFonts w:ascii="Arial" w:hAnsi="Arial" w:cs="Arial"/>
          <w:i/>
          <w:lang w:val="sk-SK"/>
        </w:rPr>
      </w:pPr>
      <w:r w:rsidRPr="001239A9">
        <w:rPr>
          <w:rFonts w:ascii="Arial" w:hAnsi="Arial" w:cs="Arial"/>
          <w:i/>
          <w:lang w:val="sk-SK"/>
        </w:rPr>
        <w:t>V tejto úlohe je uvedený graf funkcie. Je tu aj ďalší bod v sú</w:t>
      </w:r>
      <w:r w:rsidR="001708B5" w:rsidRPr="001239A9">
        <w:rPr>
          <w:rFonts w:ascii="Arial" w:hAnsi="Arial" w:cs="Arial"/>
          <w:i/>
          <w:lang w:val="sk-SK"/>
        </w:rPr>
        <w:t xml:space="preserve">radniciach. Pri vytváraní </w:t>
      </w:r>
      <w:proofErr w:type="spellStart"/>
      <w:r w:rsidRPr="001239A9">
        <w:rPr>
          <w:rFonts w:ascii="Arial" w:hAnsi="Arial" w:cs="Arial"/>
          <w:i/>
          <w:lang w:val="sk-SK"/>
        </w:rPr>
        <w:t>nomogramu</w:t>
      </w:r>
      <w:proofErr w:type="spellEnd"/>
      <w:r w:rsidRPr="001239A9">
        <w:rPr>
          <w:rFonts w:ascii="Arial" w:hAnsi="Arial" w:cs="Arial"/>
          <w:i/>
          <w:lang w:val="sk-SK"/>
        </w:rPr>
        <w:t xml:space="preserve"> môže učiteľ požiadať žiaka, aby našiel vzťah medzi bodom a dvoma koncami nomogramu. Učiteľ môže po tejto úlohe zdôrazniť prepojenie medzi rôznymi matematickými reprezentáciami funkcie (graf a nomogram). </w:t>
      </w:r>
    </w:p>
    <w:p w14:paraId="1FCC3839" w14:textId="77777777" w:rsidR="009E1033" w:rsidRPr="00E95826" w:rsidRDefault="009E1033" w:rsidP="009E1033">
      <w:pPr>
        <w:jc w:val="both"/>
        <w:rPr>
          <w:rFonts w:ascii="Arial" w:hAnsi="Arial" w:cs="Arial"/>
          <w:lang w:val="sk-SK"/>
        </w:rPr>
      </w:pPr>
      <w:r w:rsidRPr="00E95826">
        <w:rPr>
          <w:rFonts w:ascii="Arial" w:hAnsi="Arial" w:cs="Arial"/>
          <w:b/>
          <w:lang w:val="sk-SK"/>
        </w:rPr>
        <w:t xml:space="preserve">Odporúčané pomôcky/materiály: </w:t>
      </w:r>
      <w:r w:rsidRPr="00E95826">
        <w:rPr>
          <w:rFonts w:ascii="Arial" w:hAnsi="Arial" w:cs="Arial"/>
          <w:lang w:val="sk-SK" w:eastAsia="zh-CN"/>
        </w:rPr>
        <w:t>DWO/</w:t>
      </w:r>
      <w:proofErr w:type="spellStart"/>
      <w:r w:rsidRPr="00E95826">
        <w:rPr>
          <w:rFonts w:ascii="Arial" w:hAnsi="Arial" w:cs="Arial"/>
          <w:lang w:val="sk-SK" w:eastAsia="zh-CN"/>
        </w:rPr>
        <w:t>Numworx</w:t>
      </w:r>
      <w:proofErr w:type="spellEnd"/>
      <w:r w:rsidRPr="00E95826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>n</w:t>
      </w:r>
      <w:r w:rsidRPr="00E95826">
        <w:rPr>
          <w:rFonts w:ascii="Arial" w:hAnsi="Arial" w:cs="Arial"/>
          <w:lang w:val="sk-SK" w:eastAsia="zh-CN"/>
        </w:rPr>
        <w:t>omogram</w:t>
      </w:r>
      <w:r>
        <w:rPr>
          <w:rFonts w:ascii="Arial" w:hAnsi="Arial" w:cs="Arial"/>
          <w:lang w:val="sk-SK" w:eastAsia="zh-CN"/>
        </w:rPr>
        <w:t>, p</w:t>
      </w:r>
      <w:r w:rsidRPr="00E95826">
        <w:rPr>
          <w:rFonts w:ascii="Arial" w:hAnsi="Arial" w:cs="Arial"/>
          <w:lang w:val="sk-SK" w:eastAsia="zh-CN"/>
        </w:rPr>
        <w:t>racovný list</w:t>
      </w:r>
    </w:p>
    <w:p w14:paraId="78959462" w14:textId="149F3D8E" w:rsidR="009E1033" w:rsidRPr="007A52E4" w:rsidRDefault="009E1033" w:rsidP="009E1033">
      <w:pPr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noProof/>
          <w:lang w:val="sk-SK"/>
        </w:rPr>
        <w:t>Odhadovaný čas</w:t>
      </w:r>
      <w:r w:rsidRPr="00594142">
        <w:rPr>
          <w:rFonts w:ascii="Arial" w:hAnsi="Arial" w:cs="Arial"/>
          <w:b/>
          <w:noProof/>
          <w:lang w:val="sk-SK"/>
        </w:rPr>
        <w:t xml:space="preserve">: </w:t>
      </w:r>
      <w:r>
        <w:rPr>
          <w:rFonts w:ascii="Arial" w:hAnsi="Arial" w:cs="Arial"/>
          <w:bCs/>
          <w:lang w:val="sk-SK"/>
        </w:rPr>
        <w:t>3</w:t>
      </w:r>
      <w:r w:rsidRPr="007A52E4">
        <w:rPr>
          <w:rFonts w:ascii="Arial" w:hAnsi="Arial" w:cs="Arial"/>
          <w:bCs/>
          <w:lang w:val="sk-SK"/>
        </w:rPr>
        <w:t>0 minút</w:t>
      </w:r>
    </w:p>
    <w:p w14:paraId="710852BE" w14:textId="34B7C187" w:rsidR="0099125B" w:rsidRPr="00A55345" w:rsidRDefault="001708B5" w:rsidP="00FE5B17">
      <w:pPr>
        <w:pStyle w:val="FTNumberoftheactivity"/>
        <w:jc w:val="both"/>
        <w:rPr>
          <w:lang w:val="sk-SK"/>
        </w:rPr>
      </w:pPr>
      <w:r w:rsidRPr="00A55345">
        <w:rPr>
          <w:lang w:val="sk-SK"/>
        </w:rPr>
        <w:t>Nomogram a</w:t>
      </w:r>
      <w:r w:rsidR="00FE5B17" w:rsidRPr="00A55345">
        <w:rPr>
          <w:lang w:val="sk-SK"/>
        </w:rPr>
        <w:t xml:space="preserve"> </w:t>
      </w:r>
      <w:r w:rsidR="00E538A1" w:rsidRPr="00A55345">
        <w:rPr>
          <w:lang w:val="sk-SK"/>
        </w:rPr>
        <w:t>graf funkcie</w:t>
      </w:r>
    </w:p>
    <w:p w14:paraId="675B2674" w14:textId="29EF1F20" w:rsidR="0099125B" w:rsidRPr="001239A9" w:rsidRDefault="00905F11" w:rsidP="00FE5B17">
      <w:pPr>
        <w:jc w:val="both"/>
        <w:rPr>
          <w:rFonts w:ascii="Arial" w:hAnsi="Arial" w:cs="Arial"/>
          <w:i/>
          <w:lang w:val="sk-SK"/>
        </w:rPr>
      </w:pPr>
      <w:r w:rsidRPr="001239A9">
        <w:rPr>
          <w:rFonts w:ascii="Arial" w:hAnsi="Arial" w:cs="Arial"/>
          <w:i/>
          <w:lang w:val="sk-SK"/>
        </w:rPr>
        <w:t>V tejto úlohe je uvedený nomogram funkcie. Pri načrtnutí grafu funkcie sa nomogram zmení na zelený, ak je bod na správnom mieste. Učiteľ môže požiadať žiaka, aby venoval pozornosť množinám/dvojiciam čísel, k</w:t>
      </w:r>
      <w:r w:rsidR="001708B5" w:rsidRPr="001239A9">
        <w:rPr>
          <w:rFonts w:ascii="Arial" w:hAnsi="Arial" w:cs="Arial"/>
          <w:i/>
          <w:lang w:val="sk-SK"/>
        </w:rPr>
        <w:t>toré predstavujú vstupné</w:t>
      </w:r>
      <w:r w:rsidRPr="001239A9">
        <w:rPr>
          <w:rFonts w:ascii="Arial" w:hAnsi="Arial" w:cs="Arial"/>
          <w:i/>
          <w:lang w:val="sk-SK"/>
        </w:rPr>
        <w:t xml:space="preserve"> a výstupné hodnoty. </w:t>
      </w:r>
    </w:p>
    <w:p w14:paraId="5589D488" w14:textId="6374B34E" w:rsidR="001708B5" w:rsidRPr="00FE5B17" w:rsidRDefault="001708B5" w:rsidP="00FE5B17">
      <w:pPr>
        <w:jc w:val="both"/>
        <w:rPr>
          <w:rFonts w:ascii="Arial" w:hAnsi="Arial" w:cs="Arial"/>
          <w:i/>
          <w:lang w:val="sk-SK"/>
        </w:rPr>
      </w:pPr>
      <w:r w:rsidRPr="003269A4">
        <w:rPr>
          <w:rFonts w:ascii="Arial" w:eastAsia="SimSun" w:hAnsi="Arial" w:cs="Arial"/>
          <w:noProof/>
          <w:lang w:val="sk-SK" w:eastAsia="sk-SK"/>
        </w:rPr>
        <w:drawing>
          <wp:inline distT="0" distB="0" distL="0" distR="0" wp14:anchorId="0F0FAD6D" wp14:editId="1121E046">
            <wp:extent cx="4152900" cy="3609975"/>
            <wp:effectExtent l="0" t="0" r="0" b="9525"/>
            <wp:docPr id="9" name="Picture 9" descr="A graph of a graph with lines and po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 descr="A graph of a graph with lines and points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b="5439"/>
                    <a:stretch/>
                  </pic:blipFill>
                  <pic:spPr bwMode="auto">
                    <a:xfrm>
                      <a:off x="0" y="0"/>
                      <a:ext cx="41529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7BBD7" w14:textId="77777777" w:rsidR="00A55345" w:rsidRPr="00E95826" w:rsidRDefault="00A55345" w:rsidP="00A55345">
      <w:pPr>
        <w:jc w:val="both"/>
        <w:rPr>
          <w:rFonts w:ascii="Arial" w:hAnsi="Arial" w:cs="Arial"/>
          <w:lang w:val="sk-SK"/>
        </w:rPr>
      </w:pPr>
      <w:r w:rsidRPr="00E95826">
        <w:rPr>
          <w:rFonts w:ascii="Arial" w:hAnsi="Arial" w:cs="Arial"/>
          <w:b/>
          <w:lang w:val="sk-SK"/>
        </w:rPr>
        <w:t xml:space="preserve">Odporúčané pomôcky/materiály: </w:t>
      </w:r>
      <w:r w:rsidRPr="00E95826">
        <w:rPr>
          <w:rFonts w:ascii="Arial" w:hAnsi="Arial" w:cs="Arial"/>
          <w:lang w:val="sk-SK" w:eastAsia="zh-CN"/>
        </w:rPr>
        <w:t>DWO/</w:t>
      </w:r>
      <w:proofErr w:type="spellStart"/>
      <w:r w:rsidRPr="00E95826">
        <w:rPr>
          <w:rFonts w:ascii="Arial" w:hAnsi="Arial" w:cs="Arial"/>
          <w:lang w:val="sk-SK" w:eastAsia="zh-CN"/>
        </w:rPr>
        <w:t>Numworx</w:t>
      </w:r>
      <w:proofErr w:type="spellEnd"/>
      <w:r w:rsidRPr="00E95826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>n</w:t>
      </w:r>
      <w:r w:rsidRPr="00E95826">
        <w:rPr>
          <w:rFonts w:ascii="Arial" w:hAnsi="Arial" w:cs="Arial"/>
          <w:lang w:val="sk-SK" w:eastAsia="zh-CN"/>
        </w:rPr>
        <w:t>omogram</w:t>
      </w:r>
      <w:r>
        <w:rPr>
          <w:rFonts w:ascii="Arial" w:hAnsi="Arial" w:cs="Arial"/>
          <w:lang w:val="sk-SK" w:eastAsia="zh-CN"/>
        </w:rPr>
        <w:t>, p</w:t>
      </w:r>
      <w:r w:rsidRPr="00E95826">
        <w:rPr>
          <w:rFonts w:ascii="Arial" w:hAnsi="Arial" w:cs="Arial"/>
          <w:lang w:val="sk-SK" w:eastAsia="zh-CN"/>
        </w:rPr>
        <w:t>racovný list</w:t>
      </w:r>
    </w:p>
    <w:p w14:paraId="4A68DF9F" w14:textId="5BA5A9B5" w:rsidR="00A55345" w:rsidRPr="00FE5B17" w:rsidRDefault="00A55345" w:rsidP="00FE5B1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noProof/>
          <w:lang w:val="sk-SK"/>
        </w:rPr>
        <w:t>Odhadovaný čas</w:t>
      </w:r>
      <w:r w:rsidRPr="00594142">
        <w:rPr>
          <w:rFonts w:ascii="Arial" w:hAnsi="Arial" w:cs="Arial"/>
          <w:b/>
          <w:noProof/>
          <w:lang w:val="sk-SK"/>
        </w:rPr>
        <w:t xml:space="preserve">: </w:t>
      </w:r>
      <w:r>
        <w:rPr>
          <w:rFonts w:ascii="Arial" w:hAnsi="Arial" w:cs="Arial"/>
          <w:bCs/>
          <w:lang w:val="sk-SK"/>
        </w:rPr>
        <w:t>3</w:t>
      </w:r>
      <w:r w:rsidRPr="007A52E4">
        <w:rPr>
          <w:rFonts w:ascii="Arial" w:hAnsi="Arial" w:cs="Arial"/>
          <w:bCs/>
          <w:lang w:val="sk-SK"/>
        </w:rPr>
        <w:t>0 minút</w:t>
      </w:r>
    </w:p>
    <w:sectPr w:rsidR="00A55345" w:rsidRPr="00FE5B17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F1E6" w14:textId="77777777" w:rsidR="00246A96" w:rsidRDefault="00246A96">
      <w:pPr>
        <w:spacing w:after="0" w:line="240" w:lineRule="auto"/>
      </w:pPr>
      <w:r>
        <w:separator/>
      </w:r>
    </w:p>
  </w:endnote>
  <w:endnote w:type="continuationSeparator" w:id="0">
    <w:p w14:paraId="45633F17" w14:textId="77777777" w:rsidR="00246A96" w:rsidRDefault="0024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294269"/>
      <w:docPartObj>
        <w:docPartGallery w:val="Page Numbers (Bottom of Page)"/>
        <w:docPartUnique/>
      </w:docPartObj>
    </w:sdtPr>
    <w:sdtContent>
      <w:p w14:paraId="4C72230D" w14:textId="1D0357D5" w:rsidR="0099125B" w:rsidRDefault="00FE5B1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86" w:rsidRPr="00162186">
          <w:rPr>
            <w:noProof/>
            <w:lang w:val="sk-SK"/>
          </w:rPr>
          <w:t>1</w:t>
        </w:r>
        <w:r>
          <w:fldChar w:fldCharType="end"/>
        </w:r>
      </w:p>
    </w:sdtContent>
  </w:sdt>
  <w:p w14:paraId="51B787E8" w14:textId="29CC012F" w:rsidR="0099125B" w:rsidRDefault="0099125B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B4CD" w14:textId="713AD43C" w:rsidR="00910F4C" w:rsidRPr="00AC3FFD" w:rsidRDefault="00910F4C" w:rsidP="00910F4C">
    <w:pPr>
      <w:pStyle w:val="Pta"/>
      <w:spacing w:after="120"/>
      <w:rPr>
        <w:rFonts w:ascii="Arial" w:hAnsi="Arial" w:cs="Arial"/>
        <w:bCs/>
        <w:noProof/>
        <w:sz w:val="20"/>
        <w:szCs w:val="20"/>
        <w:lang w:eastAsia="en-GB"/>
      </w:rPr>
    </w:pPr>
    <w:bookmarkStart w:id="2" w:name="_Hlk157086082"/>
    <w:bookmarkStart w:id="3" w:name="_Hlk157086083"/>
    <w:r w:rsidRPr="00AC3FFD">
      <w:rPr>
        <w:rFonts w:ascii="Arial" w:hAnsi="Arial" w:cs="Arial"/>
        <w:bCs/>
        <w:sz w:val="20"/>
        <w:szCs w:val="20"/>
      </w:rPr>
      <w:t xml:space="preserve">This material is provided by the </w:t>
    </w:r>
    <w:hyperlink r:id="rId1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FunThink team</w:t>
      </w:r>
    </w:hyperlink>
    <w:r w:rsidRPr="00AC3FFD">
      <w:rPr>
        <w:rFonts w:ascii="Arial" w:hAnsi="Arial" w:cs="Arial"/>
        <w:bCs/>
        <w:sz w:val="20"/>
        <w:szCs w:val="20"/>
      </w:rPr>
      <w:t xml:space="preserve">, responsible institution: </w:t>
    </w:r>
    <w:r w:rsidRPr="00910F4C">
      <w:rPr>
        <w:rFonts w:ascii="Arial" w:hAnsi="Arial" w:cs="Arial"/>
        <w:bCs/>
        <w:sz w:val="20"/>
        <w:szCs w:val="20"/>
      </w:rPr>
      <w:t>Utrecht University</w:t>
    </w:r>
  </w:p>
  <w:p w14:paraId="1E2BE1A2" w14:textId="77777777" w:rsidR="00910F4C" w:rsidRDefault="00910F4C" w:rsidP="00910F4C">
    <w:pPr>
      <w:pStyle w:val="Pta"/>
      <w:ind w:left="1701" w:right="685"/>
      <w:jc w:val="both"/>
      <w:rPr>
        <w:rFonts w:ascii="Arial" w:hAnsi="Arial" w:cs="Arial"/>
        <w:bCs/>
        <w:sz w:val="20"/>
        <w:szCs w:val="20"/>
      </w:rPr>
    </w:pPr>
    <w:r w:rsidRPr="00AC3FFD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7B211332" wp14:editId="3EEA642B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FFD">
      <w:rPr>
        <w:rFonts w:ascii="Arial" w:hAnsi="Arial" w:cs="Arial"/>
        <w:bCs/>
        <w:sz w:val="20"/>
        <w:szCs w:val="20"/>
      </w:rPr>
      <w:t>Unless otherwise noted, this work and its contents are licensed under a Creative Commons License (</w:t>
    </w:r>
    <w:hyperlink r:id="rId3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CC BY-SA 4.0</w:t>
      </w:r>
    </w:hyperlink>
    <w:r w:rsidRPr="00AC3FFD">
      <w:rPr>
        <w:rFonts w:ascii="Arial" w:hAnsi="Arial" w:cs="Arial"/>
        <w:bCs/>
        <w:sz w:val="20"/>
        <w:szCs w:val="20"/>
      </w:rPr>
      <w:t xml:space="preserve">). Excluded are funding logos and CC icons / module icons. </w:t>
    </w:r>
  </w:p>
  <w:p w14:paraId="147BD06E" w14:textId="77777777" w:rsidR="00910F4C" w:rsidRDefault="00910F4C" w:rsidP="00910F4C">
    <w:pPr>
      <w:pStyle w:val="Pta"/>
      <w:ind w:left="1701" w:right="685"/>
      <w:rPr>
        <w:rFonts w:ascii="Arial" w:hAnsi="Arial" w:cs="Arial"/>
        <w:bCs/>
        <w:sz w:val="20"/>
        <w:szCs w:val="20"/>
      </w:rPr>
    </w:pPr>
  </w:p>
  <w:p w14:paraId="6CF7D7DC" w14:textId="77777777" w:rsidR="00910F4C" w:rsidRDefault="00910F4C" w:rsidP="00910F4C">
    <w:pPr>
      <w:pStyle w:val="Pta"/>
      <w:spacing w:after="120"/>
      <w:jc w:val="both"/>
    </w:pPr>
    <w:r w:rsidRPr="00AC3FFD">
      <w:rPr>
        <w:rFonts w:ascii="Arial" w:hAnsi="Arial" w:cs="Arial"/>
        <w:bCs/>
        <w:noProof/>
        <w:sz w:val="16"/>
        <w:szCs w:val="16"/>
        <w:lang w:eastAsia="en-GB"/>
      </w:rPr>
      <w:t>The European Commission's support for the production of this publication does not constitute an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endorsement of the contents, which reflect the views only of the authors, and the Commission cannot be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held responsible for any use which may be made of the information contained therein.</w:t>
    </w:r>
    <w:r w:rsidRPr="004E53C3">
      <w:rPr>
        <w:noProof/>
      </w:rPr>
      <w:t xml:space="preserve"> </w:t>
    </w: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41119AF7" wp14:editId="5B72CB4C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1915160" cy="466725"/>
          <wp:effectExtent l="0" t="0" r="8890" b="9525"/>
          <wp:wrapSquare wrapText="bothSides"/>
          <wp:docPr id="758982548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3B90" w14:textId="77777777" w:rsidR="00246A96" w:rsidRDefault="00246A96">
      <w:pPr>
        <w:spacing w:after="0" w:line="240" w:lineRule="auto"/>
      </w:pPr>
      <w:r>
        <w:separator/>
      </w:r>
    </w:p>
  </w:footnote>
  <w:footnote w:type="continuationSeparator" w:id="0">
    <w:p w14:paraId="1775FF42" w14:textId="77777777" w:rsidR="00246A96" w:rsidRDefault="0024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F2CE" w14:textId="1D7D15FC" w:rsidR="0099125B" w:rsidRDefault="00FE5B17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3CBDF50E" wp14:editId="4D40EAFB">
          <wp:simplePos x="0" y="0"/>
          <wp:positionH relativeFrom="margin">
            <wp:posOffset>0</wp:posOffset>
          </wp:positionH>
          <wp:positionV relativeFrom="paragraph">
            <wp:posOffset>-153035</wp:posOffset>
          </wp:positionV>
          <wp:extent cx="1240790" cy="556895"/>
          <wp:effectExtent l="0" t="0" r="0" b="0"/>
          <wp:wrapNone/>
          <wp:docPr id="2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4079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3BDD0700" wp14:editId="74A8FE89">
          <wp:simplePos x="0" y="0"/>
          <wp:positionH relativeFrom="margin">
            <wp:posOffset>3807460</wp:posOffset>
          </wp:positionH>
          <wp:positionV relativeFrom="paragraph">
            <wp:posOffset>-143510</wp:posOffset>
          </wp:positionV>
          <wp:extent cx="1915160" cy="466725"/>
          <wp:effectExtent l="0" t="0" r="8890" b="9525"/>
          <wp:wrapNone/>
          <wp:docPr id="3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9AC272" w14:textId="77777777" w:rsidR="0099125B" w:rsidRDefault="0099125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54AE"/>
    <w:multiLevelType w:val="hybridMultilevel"/>
    <w:tmpl w:val="C2EEB730"/>
    <w:lvl w:ilvl="0" w:tplc="53D4550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C2FD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DAFD86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9DC419E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912E12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1C17DC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997CC4AC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94A612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1E0AA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DA438F"/>
    <w:multiLevelType w:val="hybridMultilevel"/>
    <w:tmpl w:val="00447464"/>
    <w:lvl w:ilvl="0" w:tplc="87E291D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14655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3A21B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3C6CCD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31CB2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D8E5DC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D85CFEF8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37EC2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4E1936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0F4B88"/>
    <w:multiLevelType w:val="hybridMultilevel"/>
    <w:tmpl w:val="A5067E66"/>
    <w:lvl w:ilvl="0" w:tplc="91665926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923EC8D8">
      <w:start w:val="1"/>
      <w:numFmt w:val="lowerLetter"/>
      <w:lvlText w:val="%2."/>
      <w:lvlJc w:val="left"/>
      <w:pPr>
        <w:ind w:left="1440" w:hanging="360"/>
      </w:pPr>
    </w:lvl>
    <w:lvl w:ilvl="2" w:tplc="A9385CCE">
      <w:start w:val="1"/>
      <w:numFmt w:val="lowerRoman"/>
      <w:lvlText w:val="%3."/>
      <w:lvlJc w:val="right"/>
      <w:pPr>
        <w:ind w:left="2160" w:hanging="180"/>
      </w:pPr>
    </w:lvl>
    <w:lvl w:ilvl="3" w:tplc="D4FECD02">
      <w:start w:val="1"/>
      <w:numFmt w:val="decimal"/>
      <w:lvlText w:val="%4."/>
      <w:lvlJc w:val="left"/>
      <w:pPr>
        <w:ind w:left="2880" w:hanging="360"/>
      </w:pPr>
    </w:lvl>
    <w:lvl w:ilvl="4" w:tplc="6A56F25A">
      <w:start w:val="1"/>
      <w:numFmt w:val="lowerLetter"/>
      <w:lvlText w:val="%5."/>
      <w:lvlJc w:val="left"/>
      <w:pPr>
        <w:ind w:left="3600" w:hanging="360"/>
      </w:pPr>
    </w:lvl>
    <w:lvl w:ilvl="5" w:tplc="E5CEC73E">
      <w:start w:val="1"/>
      <w:numFmt w:val="lowerRoman"/>
      <w:lvlText w:val="%6."/>
      <w:lvlJc w:val="right"/>
      <w:pPr>
        <w:ind w:left="4320" w:hanging="180"/>
      </w:pPr>
    </w:lvl>
    <w:lvl w:ilvl="6" w:tplc="40DA5CF2">
      <w:start w:val="1"/>
      <w:numFmt w:val="decimal"/>
      <w:lvlText w:val="%7."/>
      <w:lvlJc w:val="left"/>
      <w:pPr>
        <w:ind w:left="5040" w:hanging="360"/>
      </w:pPr>
    </w:lvl>
    <w:lvl w:ilvl="7" w:tplc="2FC29D24">
      <w:start w:val="1"/>
      <w:numFmt w:val="lowerLetter"/>
      <w:lvlText w:val="%8."/>
      <w:lvlJc w:val="left"/>
      <w:pPr>
        <w:ind w:left="5760" w:hanging="360"/>
      </w:pPr>
    </w:lvl>
    <w:lvl w:ilvl="8" w:tplc="14D0B1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336"/>
    <w:multiLevelType w:val="hybridMultilevel"/>
    <w:tmpl w:val="1988E7E8"/>
    <w:lvl w:ilvl="0" w:tplc="6EC62274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hint="default"/>
        <w:b/>
        <w:bCs/>
      </w:rPr>
    </w:lvl>
    <w:lvl w:ilvl="1" w:tplc="F4D424A2">
      <w:start w:val="1"/>
      <w:numFmt w:val="lowerLetter"/>
      <w:lvlText w:val="%2."/>
      <w:lvlJc w:val="left"/>
      <w:pPr>
        <w:ind w:left="1080" w:hanging="360"/>
      </w:pPr>
    </w:lvl>
    <w:lvl w:ilvl="2" w:tplc="A8809F76">
      <w:start w:val="1"/>
      <w:numFmt w:val="lowerRoman"/>
      <w:lvlText w:val="%3."/>
      <w:lvlJc w:val="right"/>
      <w:pPr>
        <w:ind w:left="1800" w:hanging="180"/>
      </w:pPr>
    </w:lvl>
    <w:lvl w:ilvl="3" w:tplc="0D248C5C">
      <w:start w:val="1"/>
      <w:numFmt w:val="decimal"/>
      <w:lvlText w:val="%4."/>
      <w:lvlJc w:val="left"/>
      <w:pPr>
        <w:ind w:left="2520" w:hanging="360"/>
      </w:pPr>
    </w:lvl>
    <w:lvl w:ilvl="4" w:tplc="4B80E3C6">
      <w:start w:val="1"/>
      <w:numFmt w:val="lowerLetter"/>
      <w:lvlText w:val="%5."/>
      <w:lvlJc w:val="left"/>
      <w:pPr>
        <w:ind w:left="3240" w:hanging="360"/>
      </w:pPr>
    </w:lvl>
    <w:lvl w:ilvl="5" w:tplc="A4164DA0">
      <w:start w:val="1"/>
      <w:numFmt w:val="lowerRoman"/>
      <w:lvlText w:val="%6."/>
      <w:lvlJc w:val="right"/>
      <w:pPr>
        <w:ind w:left="3960" w:hanging="180"/>
      </w:pPr>
    </w:lvl>
    <w:lvl w:ilvl="6" w:tplc="742A0944">
      <w:start w:val="1"/>
      <w:numFmt w:val="decimal"/>
      <w:lvlText w:val="%7."/>
      <w:lvlJc w:val="left"/>
      <w:pPr>
        <w:ind w:left="4680" w:hanging="360"/>
      </w:pPr>
    </w:lvl>
    <w:lvl w:ilvl="7" w:tplc="F800B740">
      <w:start w:val="1"/>
      <w:numFmt w:val="lowerLetter"/>
      <w:lvlText w:val="%8."/>
      <w:lvlJc w:val="left"/>
      <w:pPr>
        <w:ind w:left="5400" w:hanging="360"/>
      </w:pPr>
    </w:lvl>
    <w:lvl w:ilvl="8" w:tplc="81204B4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23CBC"/>
    <w:multiLevelType w:val="hybridMultilevel"/>
    <w:tmpl w:val="4C92DF7C"/>
    <w:lvl w:ilvl="0" w:tplc="4A0AD7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14A35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D829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2E8D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0115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E25E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60C4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8445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7CF9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74CDB"/>
    <w:multiLevelType w:val="hybridMultilevel"/>
    <w:tmpl w:val="792057F6"/>
    <w:lvl w:ilvl="0" w:tplc="E33AC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5CAB04">
      <w:start w:val="1"/>
      <w:numFmt w:val="lowerLetter"/>
      <w:lvlText w:val="%2."/>
      <w:lvlJc w:val="left"/>
      <w:pPr>
        <w:ind w:left="1440" w:hanging="360"/>
      </w:pPr>
    </w:lvl>
    <w:lvl w:ilvl="2" w:tplc="69647F56">
      <w:start w:val="1"/>
      <w:numFmt w:val="lowerRoman"/>
      <w:lvlText w:val="%3."/>
      <w:lvlJc w:val="right"/>
      <w:pPr>
        <w:ind w:left="2160" w:hanging="180"/>
      </w:pPr>
    </w:lvl>
    <w:lvl w:ilvl="3" w:tplc="93DA9F62">
      <w:start w:val="1"/>
      <w:numFmt w:val="decimal"/>
      <w:lvlText w:val="%4."/>
      <w:lvlJc w:val="left"/>
      <w:pPr>
        <w:ind w:left="2880" w:hanging="360"/>
      </w:pPr>
    </w:lvl>
    <w:lvl w:ilvl="4" w:tplc="E48EAF66">
      <w:start w:val="1"/>
      <w:numFmt w:val="lowerLetter"/>
      <w:lvlText w:val="%5."/>
      <w:lvlJc w:val="left"/>
      <w:pPr>
        <w:ind w:left="3600" w:hanging="360"/>
      </w:pPr>
    </w:lvl>
    <w:lvl w:ilvl="5" w:tplc="7DE8C348">
      <w:start w:val="1"/>
      <w:numFmt w:val="lowerRoman"/>
      <w:lvlText w:val="%6."/>
      <w:lvlJc w:val="right"/>
      <w:pPr>
        <w:ind w:left="4320" w:hanging="180"/>
      </w:pPr>
    </w:lvl>
    <w:lvl w:ilvl="6" w:tplc="262238EA">
      <w:start w:val="1"/>
      <w:numFmt w:val="decimal"/>
      <w:lvlText w:val="%7."/>
      <w:lvlJc w:val="left"/>
      <w:pPr>
        <w:ind w:left="5040" w:hanging="360"/>
      </w:pPr>
    </w:lvl>
    <w:lvl w:ilvl="7" w:tplc="CB2042E4">
      <w:start w:val="1"/>
      <w:numFmt w:val="lowerLetter"/>
      <w:lvlText w:val="%8."/>
      <w:lvlJc w:val="left"/>
      <w:pPr>
        <w:ind w:left="5760" w:hanging="360"/>
      </w:pPr>
    </w:lvl>
    <w:lvl w:ilvl="8" w:tplc="7BB2C6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5A58"/>
    <w:multiLevelType w:val="hybridMultilevel"/>
    <w:tmpl w:val="574A177A"/>
    <w:lvl w:ilvl="0" w:tplc="F188A0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D1C59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DE0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86C7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7E1A1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440E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9E3A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3665B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7681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B73F7E"/>
    <w:multiLevelType w:val="hybridMultilevel"/>
    <w:tmpl w:val="0914BFB4"/>
    <w:lvl w:ilvl="0" w:tplc="FFA87EDA">
      <w:start w:val="1"/>
      <w:numFmt w:val="decimal"/>
      <w:lvlText w:val="%1."/>
      <w:lvlJc w:val="left"/>
      <w:pPr>
        <w:ind w:left="420" w:hanging="420"/>
      </w:pPr>
    </w:lvl>
    <w:lvl w:ilvl="1" w:tplc="0C2674F6">
      <w:start w:val="1"/>
      <w:numFmt w:val="lowerLetter"/>
      <w:lvlText w:val="%2)"/>
      <w:lvlJc w:val="left"/>
      <w:pPr>
        <w:ind w:left="840" w:hanging="420"/>
      </w:pPr>
    </w:lvl>
    <w:lvl w:ilvl="2" w:tplc="8E98F376">
      <w:start w:val="1"/>
      <w:numFmt w:val="lowerRoman"/>
      <w:lvlText w:val="%3."/>
      <w:lvlJc w:val="right"/>
      <w:pPr>
        <w:ind w:left="1260" w:hanging="420"/>
      </w:pPr>
    </w:lvl>
    <w:lvl w:ilvl="3" w:tplc="97645812">
      <w:start w:val="1"/>
      <w:numFmt w:val="decimal"/>
      <w:lvlText w:val="%4."/>
      <w:lvlJc w:val="left"/>
      <w:pPr>
        <w:ind w:left="1680" w:hanging="420"/>
      </w:pPr>
    </w:lvl>
    <w:lvl w:ilvl="4" w:tplc="06E2495C">
      <w:start w:val="1"/>
      <w:numFmt w:val="lowerLetter"/>
      <w:lvlText w:val="%5)"/>
      <w:lvlJc w:val="left"/>
      <w:pPr>
        <w:ind w:left="2100" w:hanging="420"/>
      </w:pPr>
    </w:lvl>
    <w:lvl w:ilvl="5" w:tplc="C42C6EF6">
      <w:start w:val="1"/>
      <w:numFmt w:val="lowerRoman"/>
      <w:lvlText w:val="%6."/>
      <w:lvlJc w:val="right"/>
      <w:pPr>
        <w:ind w:left="2520" w:hanging="420"/>
      </w:pPr>
    </w:lvl>
    <w:lvl w:ilvl="6" w:tplc="7166C9D8">
      <w:start w:val="1"/>
      <w:numFmt w:val="decimal"/>
      <w:lvlText w:val="%7."/>
      <w:lvlJc w:val="left"/>
      <w:pPr>
        <w:ind w:left="2940" w:hanging="420"/>
      </w:pPr>
    </w:lvl>
    <w:lvl w:ilvl="7" w:tplc="E140ED68">
      <w:start w:val="1"/>
      <w:numFmt w:val="lowerLetter"/>
      <w:lvlText w:val="%8)"/>
      <w:lvlJc w:val="left"/>
      <w:pPr>
        <w:ind w:left="3360" w:hanging="420"/>
      </w:pPr>
    </w:lvl>
    <w:lvl w:ilvl="8" w:tplc="6B52BA80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C50898"/>
    <w:multiLevelType w:val="hybridMultilevel"/>
    <w:tmpl w:val="B344E95C"/>
    <w:lvl w:ilvl="0" w:tplc="33E4F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5CC49C">
      <w:start w:val="1"/>
      <w:numFmt w:val="lowerLetter"/>
      <w:lvlText w:val="%2."/>
      <w:lvlJc w:val="left"/>
      <w:pPr>
        <w:ind w:left="1080" w:hanging="360"/>
      </w:pPr>
    </w:lvl>
    <w:lvl w:ilvl="2" w:tplc="3CA05A7E">
      <w:start w:val="1"/>
      <w:numFmt w:val="lowerRoman"/>
      <w:lvlText w:val="%3."/>
      <w:lvlJc w:val="right"/>
      <w:pPr>
        <w:ind w:left="1800" w:hanging="180"/>
      </w:pPr>
    </w:lvl>
    <w:lvl w:ilvl="3" w:tplc="F5068944">
      <w:start w:val="1"/>
      <w:numFmt w:val="decimal"/>
      <w:lvlText w:val="%4."/>
      <w:lvlJc w:val="left"/>
      <w:pPr>
        <w:ind w:left="2520" w:hanging="360"/>
      </w:pPr>
    </w:lvl>
    <w:lvl w:ilvl="4" w:tplc="8C949486">
      <w:start w:val="1"/>
      <w:numFmt w:val="lowerLetter"/>
      <w:lvlText w:val="%5."/>
      <w:lvlJc w:val="left"/>
      <w:pPr>
        <w:ind w:left="3240" w:hanging="360"/>
      </w:pPr>
    </w:lvl>
    <w:lvl w:ilvl="5" w:tplc="72DA7970">
      <w:start w:val="1"/>
      <w:numFmt w:val="lowerRoman"/>
      <w:lvlText w:val="%6."/>
      <w:lvlJc w:val="right"/>
      <w:pPr>
        <w:ind w:left="3960" w:hanging="180"/>
      </w:pPr>
    </w:lvl>
    <w:lvl w:ilvl="6" w:tplc="1E0C2684">
      <w:start w:val="1"/>
      <w:numFmt w:val="decimal"/>
      <w:lvlText w:val="%7."/>
      <w:lvlJc w:val="left"/>
      <w:pPr>
        <w:ind w:left="4680" w:hanging="360"/>
      </w:pPr>
    </w:lvl>
    <w:lvl w:ilvl="7" w:tplc="E3B2B014">
      <w:start w:val="1"/>
      <w:numFmt w:val="lowerLetter"/>
      <w:lvlText w:val="%8."/>
      <w:lvlJc w:val="left"/>
      <w:pPr>
        <w:ind w:left="5400" w:hanging="360"/>
      </w:pPr>
    </w:lvl>
    <w:lvl w:ilvl="8" w:tplc="9CFC18C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6553D"/>
    <w:multiLevelType w:val="hybridMultilevel"/>
    <w:tmpl w:val="80BC3060"/>
    <w:lvl w:ilvl="0" w:tplc="53068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F7AFC44">
      <w:start w:val="1"/>
      <w:numFmt w:val="lowerLetter"/>
      <w:lvlText w:val="%2."/>
      <w:lvlJc w:val="left"/>
      <w:pPr>
        <w:ind w:left="1440" w:hanging="360"/>
      </w:pPr>
    </w:lvl>
    <w:lvl w:ilvl="2" w:tplc="3F6ED4EE">
      <w:start w:val="1"/>
      <w:numFmt w:val="lowerRoman"/>
      <w:lvlText w:val="%3."/>
      <w:lvlJc w:val="right"/>
      <w:pPr>
        <w:ind w:left="2160" w:hanging="180"/>
      </w:pPr>
    </w:lvl>
    <w:lvl w:ilvl="3" w:tplc="4D3A0646">
      <w:start w:val="1"/>
      <w:numFmt w:val="decimal"/>
      <w:lvlText w:val="%4."/>
      <w:lvlJc w:val="left"/>
      <w:pPr>
        <w:ind w:left="2880" w:hanging="360"/>
      </w:pPr>
    </w:lvl>
    <w:lvl w:ilvl="4" w:tplc="05B409B2">
      <w:start w:val="1"/>
      <w:numFmt w:val="lowerLetter"/>
      <w:lvlText w:val="%5."/>
      <w:lvlJc w:val="left"/>
      <w:pPr>
        <w:ind w:left="3600" w:hanging="360"/>
      </w:pPr>
    </w:lvl>
    <w:lvl w:ilvl="5" w:tplc="5B5A13DC">
      <w:start w:val="1"/>
      <w:numFmt w:val="lowerRoman"/>
      <w:lvlText w:val="%6."/>
      <w:lvlJc w:val="right"/>
      <w:pPr>
        <w:ind w:left="4320" w:hanging="180"/>
      </w:pPr>
    </w:lvl>
    <w:lvl w:ilvl="6" w:tplc="557623C2">
      <w:start w:val="1"/>
      <w:numFmt w:val="decimal"/>
      <w:lvlText w:val="%7."/>
      <w:lvlJc w:val="left"/>
      <w:pPr>
        <w:ind w:left="5040" w:hanging="360"/>
      </w:pPr>
    </w:lvl>
    <w:lvl w:ilvl="7" w:tplc="17102C7A">
      <w:start w:val="1"/>
      <w:numFmt w:val="lowerLetter"/>
      <w:lvlText w:val="%8."/>
      <w:lvlJc w:val="left"/>
      <w:pPr>
        <w:ind w:left="5760" w:hanging="360"/>
      </w:pPr>
    </w:lvl>
    <w:lvl w:ilvl="8" w:tplc="D0FC0A76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427488">
    <w:abstractNumId w:val="8"/>
  </w:num>
  <w:num w:numId="2" w16cid:durableId="1785884780">
    <w:abstractNumId w:val="0"/>
  </w:num>
  <w:num w:numId="3" w16cid:durableId="1989741560">
    <w:abstractNumId w:val="1"/>
  </w:num>
  <w:num w:numId="4" w16cid:durableId="1642225853">
    <w:abstractNumId w:val="9"/>
  </w:num>
  <w:num w:numId="5" w16cid:durableId="1378823844">
    <w:abstractNumId w:val="5"/>
  </w:num>
  <w:num w:numId="6" w16cid:durableId="106199404">
    <w:abstractNumId w:val="6"/>
  </w:num>
  <w:num w:numId="7" w16cid:durableId="1078795889">
    <w:abstractNumId w:val="4"/>
  </w:num>
  <w:num w:numId="8" w16cid:durableId="329140338">
    <w:abstractNumId w:val="3"/>
  </w:num>
  <w:num w:numId="9" w16cid:durableId="1753547009">
    <w:abstractNumId w:val="2"/>
  </w:num>
  <w:num w:numId="10" w16cid:durableId="1232350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5B"/>
    <w:rsid w:val="00015B7B"/>
    <w:rsid w:val="00027017"/>
    <w:rsid w:val="0006322F"/>
    <w:rsid w:val="000D724B"/>
    <w:rsid w:val="000F61A9"/>
    <w:rsid w:val="00102CFC"/>
    <w:rsid w:val="00105D1C"/>
    <w:rsid w:val="001239A9"/>
    <w:rsid w:val="00162186"/>
    <w:rsid w:val="001708B5"/>
    <w:rsid w:val="001808C7"/>
    <w:rsid w:val="001A2726"/>
    <w:rsid w:val="001A6C80"/>
    <w:rsid w:val="001C3B50"/>
    <w:rsid w:val="00205411"/>
    <w:rsid w:val="002236D8"/>
    <w:rsid w:val="00246A96"/>
    <w:rsid w:val="002B5873"/>
    <w:rsid w:val="002E2796"/>
    <w:rsid w:val="002E77D7"/>
    <w:rsid w:val="003041DD"/>
    <w:rsid w:val="00342F6D"/>
    <w:rsid w:val="00354B7C"/>
    <w:rsid w:val="00355C7D"/>
    <w:rsid w:val="003678D7"/>
    <w:rsid w:val="00395002"/>
    <w:rsid w:val="003B2973"/>
    <w:rsid w:val="003B458F"/>
    <w:rsid w:val="003E0FD3"/>
    <w:rsid w:val="003F7489"/>
    <w:rsid w:val="0046327C"/>
    <w:rsid w:val="004A0133"/>
    <w:rsid w:val="00513FAE"/>
    <w:rsid w:val="00585122"/>
    <w:rsid w:val="005B65D6"/>
    <w:rsid w:val="00645F71"/>
    <w:rsid w:val="00697663"/>
    <w:rsid w:val="006B320D"/>
    <w:rsid w:val="0074187D"/>
    <w:rsid w:val="00747C8D"/>
    <w:rsid w:val="007F3C6B"/>
    <w:rsid w:val="008152B7"/>
    <w:rsid w:val="00835AB8"/>
    <w:rsid w:val="00885B31"/>
    <w:rsid w:val="008C05FA"/>
    <w:rsid w:val="008D39C2"/>
    <w:rsid w:val="008E24C3"/>
    <w:rsid w:val="00905F11"/>
    <w:rsid w:val="00910F4C"/>
    <w:rsid w:val="00965673"/>
    <w:rsid w:val="00984269"/>
    <w:rsid w:val="0099125B"/>
    <w:rsid w:val="009C4225"/>
    <w:rsid w:val="009E1033"/>
    <w:rsid w:val="00A05182"/>
    <w:rsid w:val="00A55345"/>
    <w:rsid w:val="00A813AC"/>
    <w:rsid w:val="00A83551"/>
    <w:rsid w:val="00A86A51"/>
    <w:rsid w:val="00AC4CF7"/>
    <w:rsid w:val="00AF7A02"/>
    <w:rsid w:val="00B557A1"/>
    <w:rsid w:val="00B96BC5"/>
    <w:rsid w:val="00BA53AD"/>
    <w:rsid w:val="00BF11BE"/>
    <w:rsid w:val="00C13D14"/>
    <w:rsid w:val="00C1632F"/>
    <w:rsid w:val="00C55DB3"/>
    <w:rsid w:val="00C829D6"/>
    <w:rsid w:val="00C906DE"/>
    <w:rsid w:val="00CA3FC0"/>
    <w:rsid w:val="00CB1325"/>
    <w:rsid w:val="00CE18DD"/>
    <w:rsid w:val="00D027E8"/>
    <w:rsid w:val="00D04165"/>
    <w:rsid w:val="00D331F5"/>
    <w:rsid w:val="00D35D11"/>
    <w:rsid w:val="00D615B2"/>
    <w:rsid w:val="00D65280"/>
    <w:rsid w:val="00D713F9"/>
    <w:rsid w:val="00DB4B16"/>
    <w:rsid w:val="00DE4EAF"/>
    <w:rsid w:val="00DE7CC9"/>
    <w:rsid w:val="00DF794E"/>
    <w:rsid w:val="00E312C8"/>
    <w:rsid w:val="00E32C61"/>
    <w:rsid w:val="00E538A1"/>
    <w:rsid w:val="00EA60D6"/>
    <w:rsid w:val="00EA68A6"/>
    <w:rsid w:val="00EC1089"/>
    <w:rsid w:val="00EE7F2C"/>
    <w:rsid w:val="00F03380"/>
    <w:rsid w:val="00F61E30"/>
    <w:rsid w:val="00F7504B"/>
    <w:rsid w:val="00FA4C83"/>
    <w:rsid w:val="00FB02D2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72241"/>
  <w15:docId w15:val="{166403F5-7CA9-4BB5-9ABC-6D4A6F03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edvolenpsmoodsek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edvolenpsmoodsek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edvolenpsmoodsek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edvolenpsmoodsek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edvolenpsmoodsek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edvolenpsmoodsek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redvolenpsmoodseku"/>
    <w:uiPriority w:val="10"/>
    <w:rPr>
      <w:sz w:val="48"/>
      <w:szCs w:val="48"/>
    </w:rPr>
  </w:style>
  <w:style w:type="character" w:customStyle="1" w:styleId="SubtitleChar">
    <w:name w:val="Subtitle Char"/>
    <w:basedOn w:val="Predvolenpsmoodsek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3">
    <w:name w:val="Grid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4">
    <w:name w:val="Grid Table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5tmav">
    <w:name w:val="Grid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ukasmriekou6farebn">
    <w:name w:val="Grid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2">
    <w:name w:val="List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3">
    <w:name w:val="List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5tmav">
    <w:name w:val="List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  <w:pPr>
      <w:spacing w:after="0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FTphase">
    <w:name w:val="FT phase"/>
    <w:basedOn w:val="Nadpis2"/>
    <w:next w:val="Normlny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Normlny"/>
    <w:qFormat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Nadpis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Nadpis1"/>
    <w:qFormat/>
    <w:pPr>
      <w:numPr>
        <w:numId w:val="9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spacing w:line="240" w:lineRule="auto"/>
      <w:ind w:left="357" w:hanging="357"/>
      <w:jc w:val="center"/>
    </w:pPr>
    <w:rPr>
      <w:b/>
      <w:color w:val="FFB800"/>
      <w:sz w:val="24"/>
    </w:rPr>
  </w:style>
  <w:style w:type="character" w:customStyle="1" w:styleId="q4iawc">
    <w:name w:val="q4iawc"/>
    <w:basedOn w:val="Predvolenpsmoodseku"/>
  </w:style>
  <w:style w:type="character" w:styleId="Odkaznakomentr">
    <w:name w:val="annotation reference"/>
    <w:basedOn w:val="Predvolenpsmoodseku"/>
    <w:uiPriority w:val="99"/>
    <w:semiHidden/>
    <w:unhideWhenUsed/>
    <w:rsid w:val="00645F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45F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45F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5F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5F71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5182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F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dwo.nl/embod/?responsive=true&amp;locale=en&amp;profile=108&amp;hash=%23s%3A70790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dwo.nl/embod/?responsive=true&amp;locale=en&amp;profile=108&amp;hash=%23s%3A70790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dwo.nl/embod/?responsive=true&amp;locale=en&amp;profile=108&amp;hash=%23s%3A707903" TargetMode="Externa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8.png"/><Relationship Id="rId1" Type="http://schemas.openxmlformats.org/officeDocument/2006/relationships/hyperlink" Target="https://www.funthink.eu/default-title/advisory-board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836</Words>
  <Characters>4984</Characters>
  <Application>Microsoft Office Word</Application>
  <DocSecurity>0</DocSecurity>
  <Lines>155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Krišáková</cp:lastModifiedBy>
  <cp:revision>123</cp:revision>
  <dcterms:created xsi:type="dcterms:W3CDTF">2021-11-11T08:05:00Z</dcterms:created>
  <dcterms:modified xsi:type="dcterms:W3CDTF">2024-01-31T09:41:00Z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7d56c8771759397bbc496604030fec9ca043872ebac3f9ff98b4e431fe748695</vt:lpwstr>
  </property>
</Properties>
</file>