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65FE2" w14:textId="5E34BB76" w:rsidR="001D5018" w:rsidRPr="00EF7F52" w:rsidRDefault="00EF3EF1" w:rsidP="00EF7F52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EF7F52">
        <w:rPr>
          <w:b/>
          <w:lang w:val="el-GR"/>
        </w:rPr>
        <w:t>Δραστηριότητα</w:t>
      </w:r>
      <w:r w:rsidRPr="00EF7F52">
        <w:rPr>
          <w:b/>
        </w:rPr>
        <w:t xml:space="preserve"> 1</w:t>
      </w:r>
    </w:p>
    <w:p w14:paraId="01D90C1D" w14:textId="09B2AC68" w:rsidR="001D5018" w:rsidRPr="00EF7F52" w:rsidRDefault="008E5847" w:rsidP="00EF7F52">
      <w:pPr>
        <w:pStyle w:val="FTactivityassignment"/>
        <w:jc w:val="both"/>
        <w:rPr>
          <w:rFonts w:cs="Arial"/>
          <w:lang w:val="el-GR"/>
        </w:rPr>
      </w:pPr>
      <w:r w:rsidRPr="00EF7F52">
        <w:rPr>
          <w:rFonts w:cs="Arial"/>
          <w:lang w:val="el-GR"/>
        </w:rPr>
        <w:t>Να παρατηρήσετε τις κινήσεις του συμμαθητή/της συμμαθήτριάς σας ή να δοκιμάσετε τη δραστηριότητα μόνοι σας. Ποιον κανόνα μπορείτε να βρείτε; Να συζητήσετε τις παρατηρήσεις σας.</w:t>
      </w:r>
    </w:p>
    <w:p w14:paraId="7EB2720C" w14:textId="42532A21" w:rsidR="001D5018" w:rsidRPr="00EF7F52" w:rsidRDefault="008E5847">
      <w:pPr>
        <w:pStyle w:val="FTactivityassignment"/>
        <w:rPr>
          <w:rFonts w:cs="Arial"/>
          <w:b/>
          <w:bCs/>
          <w:i/>
          <w:iCs w:val="0"/>
          <w:lang w:val="el-GR"/>
        </w:rPr>
      </w:pPr>
      <w:r w:rsidRPr="00EF7F52">
        <w:rPr>
          <w:rFonts w:cs="Arial"/>
          <w:b/>
          <w:bCs/>
          <w:i/>
          <w:iCs w:val="0"/>
          <w:lang w:val="el-GR"/>
        </w:rPr>
        <w:t>Συζήτηση:</w:t>
      </w:r>
    </w:p>
    <w:p w14:paraId="1ECE3B70" w14:textId="3433C7DF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Ερώτηση 1: </w:t>
      </w:r>
    </w:p>
    <w:p w14:paraId="68CAF2A7" w14:textId="0B185707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Πώς το ύψος της σκιάς εξαρτάται από το ύψος του χεριού;</w:t>
      </w:r>
    </w:p>
    <w:p w14:paraId="4CCBEEFF" w14:textId="27E0382A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Ερώτηση 2: </w:t>
      </w:r>
    </w:p>
    <w:p w14:paraId="469C8FEB" w14:textId="02DB3D10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Πώς το ύψος του χεριού σου καθορίζει το ύψος της σκιάς; </w:t>
      </w:r>
    </w:p>
    <w:p w14:paraId="7F49F7B2" w14:textId="48EC2C17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3:</w:t>
      </w:r>
    </w:p>
    <w:p w14:paraId="53B052E3" w14:textId="5C3B4431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Γιατί η σκιά του χεριού </w:t>
      </w:r>
      <w:r w:rsidR="00843FE1" w:rsidRPr="00EF7F52">
        <w:rPr>
          <w:rFonts w:cs="Arial"/>
          <w:lang w:val="el-GR" w:eastAsia="zh-CN"/>
        </w:rPr>
        <w:t xml:space="preserve">φαίνεται </w:t>
      </w:r>
      <w:r w:rsidRPr="00EF7F52">
        <w:rPr>
          <w:rFonts w:cs="Arial"/>
          <w:lang w:val="el-GR" w:eastAsia="zh-CN"/>
        </w:rPr>
        <w:t xml:space="preserve">μετακινείται με παράξενο τρόπο; </w:t>
      </w:r>
    </w:p>
    <w:p w14:paraId="2E68A59C" w14:textId="7C361311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4:</w:t>
      </w:r>
    </w:p>
    <w:p w14:paraId="7FA60EA9" w14:textId="68B405DB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Πώς η θέση της σκιάς εξαρτάται από τη θέση του κουνουπιού; </w:t>
      </w:r>
    </w:p>
    <w:p w14:paraId="208D640E" w14:textId="67260912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5:</w:t>
      </w:r>
    </w:p>
    <w:p w14:paraId="6B442DE6" w14:textId="5D519EA3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Πώς η θέση του κουνουπιού εξαρτάται από τη θέση της σκιάς;</w:t>
      </w:r>
    </w:p>
    <w:p w14:paraId="31A1AEF7" w14:textId="57FB6569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6:</w:t>
      </w:r>
    </w:p>
    <w:p w14:paraId="22C20E7A" w14:textId="1F3FCBA0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Πώς μπορεί να βρει κάποιος την ορθή θέση της λάμπας; </w:t>
      </w:r>
    </w:p>
    <w:p w14:paraId="09B22282" w14:textId="53668D2B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7:</w:t>
      </w:r>
    </w:p>
    <w:p w14:paraId="11E293F2" w14:textId="6D738EFE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Πόσες φορές πιο μεγάλη είναι η σκιά από το δέντρο; </w:t>
      </w:r>
    </w:p>
    <w:p w14:paraId="3C525FAA" w14:textId="0AB0113B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8:</w:t>
      </w:r>
    </w:p>
    <w:p w14:paraId="3F2CD1CD" w14:textId="170AE74E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Πώς το μήκος της σκιάς εξαρτάται από το μήκος του </w:t>
      </w:r>
      <w:r w:rsidR="004A7D2C" w:rsidRPr="00EF7F52">
        <w:rPr>
          <w:rFonts w:cs="Arial"/>
          <w:lang w:val="el-GR" w:eastAsia="zh-CN"/>
        </w:rPr>
        <w:t>χάρτινου μοντέλου</w:t>
      </w:r>
      <w:r w:rsidRPr="00EF7F52">
        <w:rPr>
          <w:rFonts w:cs="Arial"/>
          <w:lang w:val="el-GR" w:eastAsia="zh-CN"/>
        </w:rPr>
        <w:t xml:space="preserve">; </w:t>
      </w:r>
    </w:p>
    <w:p w14:paraId="35798588" w14:textId="7C99EF30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9:</w:t>
      </w:r>
    </w:p>
    <w:p w14:paraId="12048701" w14:textId="5E9EAD58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Πώς το μέγεθος της σκιάς αλλάζει όταν μετακινείται το </w:t>
      </w:r>
      <w:r w:rsidR="004A7D2C" w:rsidRPr="00EF7F52">
        <w:rPr>
          <w:rFonts w:cs="Arial"/>
          <w:lang w:val="el-GR" w:eastAsia="zh-CN"/>
        </w:rPr>
        <w:t>σημείο φωτός</w:t>
      </w:r>
      <w:r w:rsidRPr="00EF7F52">
        <w:rPr>
          <w:rFonts w:cs="Arial"/>
          <w:lang w:val="el-GR" w:eastAsia="zh-CN"/>
        </w:rPr>
        <w:t xml:space="preserve">; </w:t>
      </w:r>
    </w:p>
    <w:p w14:paraId="52BBE79C" w14:textId="5D7355BB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10:</w:t>
      </w:r>
    </w:p>
    <w:p w14:paraId="0DB138FF" w14:textId="086CFA6B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Τι είναι το νομόγραμμα για σένα; </w:t>
      </w:r>
    </w:p>
    <w:p w14:paraId="62E442A3" w14:textId="74666B27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>Ερώτηση 11:</w:t>
      </w:r>
    </w:p>
    <w:p w14:paraId="69DD434D" w14:textId="57CF7F23" w:rsidR="001D5018" w:rsidRPr="00EF7F52" w:rsidRDefault="008E5847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Ποιος είναι ο κανόνας για να γίνεται το τόξο πράσινο; </w:t>
      </w:r>
    </w:p>
    <w:p w14:paraId="1A651A94" w14:textId="77777777" w:rsidR="00EF7F52" w:rsidRPr="00EF7F52" w:rsidRDefault="00EF7F52">
      <w:pPr>
        <w:rPr>
          <w:rFonts w:ascii="Arial" w:eastAsia="Arial" w:hAnsi="Arial" w:cs="Arial"/>
          <w:b/>
          <w:szCs w:val="20"/>
          <w:lang w:val="el-GR"/>
        </w:rPr>
      </w:pPr>
      <w:r w:rsidRPr="00EF7F52">
        <w:rPr>
          <w:rFonts w:ascii="Arial" w:hAnsi="Arial" w:cs="Arial"/>
          <w:b/>
          <w:lang w:val="el-GR"/>
        </w:rPr>
        <w:br w:type="page"/>
      </w:r>
      <w:bookmarkStart w:id="0" w:name="_GoBack"/>
      <w:bookmarkEnd w:id="0"/>
    </w:p>
    <w:p w14:paraId="686BC3E0" w14:textId="46508758" w:rsidR="001D5018" w:rsidRPr="00EF7F52" w:rsidRDefault="00EF3EF1" w:rsidP="00EF7F52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EF7F52">
        <w:rPr>
          <w:b/>
          <w:lang w:val="el-GR"/>
        </w:rPr>
        <w:lastRenderedPageBreak/>
        <w:t>Δραστηριότητα</w:t>
      </w:r>
      <w:r w:rsidRPr="00EF7F52">
        <w:rPr>
          <w:b/>
        </w:rPr>
        <w:t xml:space="preserve"> 2</w:t>
      </w:r>
    </w:p>
    <w:p w14:paraId="09465F97" w14:textId="4814920C" w:rsidR="001D5018" w:rsidRPr="00EF7F52" w:rsidRDefault="008E5847" w:rsidP="00EF7F52">
      <w:pPr>
        <w:pStyle w:val="FTactivityassignment"/>
        <w:jc w:val="both"/>
        <w:rPr>
          <w:rFonts w:cs="Arial"/>
          <w:lang w:val="el-GR"/>
        </w:rPr>
      </w:pPr>
      <w:r w:rsidRPr="00EF7F52">
        <w:rPr>
          <w:rFonts w:cs="Arial"/>
          <w:lang w:val="el-GR"/>
        </w:rPr>
        <w:t xml:space="preserve">Να παρατηρήσετε τις κινήσεις του συμμαθητή/της συμμαθήτριάς σας ή να δοκιμάσετε τη δραστηριότητα μόνοι σας. Ποιον κανόνα μπορείτε να βρείτε; Να συμπληρώσετε τις πιο κάτω προτάσεις. </w:t>
      </w:r>
    </w:p>
    <w:p w14:paraId="6BCDD6F4" w14:textId="33CE3C2A" w:rsidR="001D5018" w:rsidRPr="00EF7F52" w:rsidRDefault="008E5847" w:rsidP="00EF7F52">
      <w:pPr>
        <w:pStyle w:val="FTactivityassignment"/>
        <w:jc w:val="both"/>
        <w:rPr>
          <w:rFonts w:cs="Arial"/>
          <w:b/>
          <w:bCs/>
          <w:i/>
          <w:iCs w:val="0"/>
          <w:lang w:val="el-GR"/>
        </w:rPr>
      </w:pPr>
      <w:r w:rsidRPr="00EF7F52">
        <w:rPr>
          <w:rFonts w:cs="Arial"/>
          <w:b/>
          <w:bCs/>
          <w:i/>
          <w:iCs w:val="0"/>
          <w:lang w:val="el-GR"/>
        </w:rPr>
        <w:t>Αποτελέσματα:</w:t>
      </w:r>
    </w:p>
    <w:p w14:paraId="52BC4A32" w14:textId="3FE7DA95" w:rsidR="001D5018" w:rsidRPr="00EF7F52" w:rsidRDefault="008E5847" w:rsidP="00EF7F52">
      <w:pPr>
        <w:pStyle w:val="FTactivityassignment"/>
        <w:ind w:left="1320" w:hanging="1320"/>
        <w:jc w:val="both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Εργασία 1: </w:t>
      </w:r>
    </w:p>
    <w:p w14:paraId="0DFD56B8" w14:textId="7D6F1B58" w:rsidR="008E5847" w:rsidRPr="00EF7F52" w:rsidRDefault="008E5847" w:rsidP="00EF7F52">
      <w:pPr>
        <w:jc w:val="both"/>
        <w:rPr>
          <w:rFonts w:ascii="Arial" w:hAnsi="Arial" w:cs="Arial"/>
          <w:lang w:val="el-GR" w:eastAsia="zh-CN"/>
        </w:rPr>
      </w:pPr>
      <w:r w:rsidRPr="00EF7F52">
        <w:rPr>
          <w:rFonts w:ascii="Arial" w:hAnsi="Arial" w:cs="Arial"/>
          <w:lang w:val="el-GR" w:eastAsia="zh-CN"/>
        </w:rPr>
        <w:t xml:space="preserve">Όταν το αριστερό χέρι/σημείο μετακινείται _____________ (προς τα πάνω/προς τα κάτω), το δεξί χέρι/σημείο πρέπει να μετακινείται ____________ (προς τα πάνω/προς τα κάτω) για να διατηρείται πράσινο το χρώμα του τόξου. Όταν το τόξο έχει πράσινο χρώμα, </w:t>
      </w:r>
      <w:r w:rsidR="004A7D2C" w:rsidRPr="00EF7F52">
        <w:rPr>
          <w:rFonts w:ascii="Arial" w:hAnsi="Arial" w:cs="Arial"/>
          <w:lang w:val="el-GR" w:eastAsia="zh-CN"/>
        </w:rPr>
        <w:t>οι</w:t>
      </w:r>
      <w:r w:rsidRPr="00EF7F52">
        <w:rPr>
          <w:rFonts w:ascii="Arial" w:hAnsi="Arial" w:cs="Arial"/>
          <w:lang w:val="el-GR" w:eastAsia="zh-CN"/>
        </w:rPr>
        <w:t xml:space="preserve"> ταχύτητ</w:t>
      </w:r>
      <w:r w:rsidR="004A7D2C" w:rsidRPr="00EF7F52">
        <w:rPr>
          <w:rFonts w:ascii="Arial" w:hAnsi="Arial" w:cs="Arial"/>
          <w:lang w:val="el-GR" w:eastAsia="zh-CN"/>
        </w:rPr>
        <w:t>ες</w:t>
      </w:r>
      <w:r w:rsidRPr="00EF7F52">
        <w:rPr>
          <w:rFonts w:ascii="Arial" w:hAnsi="Arial" w:cs="Arial"/>
          <w:lang w:val="el-GR" w:eastAsia="zh-CN"/>
        </w:rPr>
        <w:t xml:space="preserve"> του δεξιού και αριστερού χεριού είναι _______________ (ίδιες/διαφορετικές).</w:t>
      </w:r>
    </w:p>
    <w:p w14:paraId="2801271E" w14:textId="61CCE17B" w:rsidR="001D5018" w:rsidRPr="00EF7F52" w:rsidRDefault="008E5847" w:rsidP="00EF7F52">
      <w:pPr>
        <w:pStyle w:val="FTactivityassignment"/>
        <w:ind w:left="1320" w:hanging="1320"/>
        <w:jc w:val="both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Εργασία 2: </w:t>
      </w:r>
    </w:p>
    <w:p w14:paraId="4AF48BD0" w14:textId="77777777" w:rsidR="008E5847" w:rsidRPr="00EF7F52" w:rsidRDefault="008E5847" w:rsidP="00EF7F52">
      <w:pPr>
        <w:jc w:val="both"/>
        <w:rPr>
          <w:rFonts w:ascii="Arial" w:hAnsi="Arial" w:cs="Arial"/>
          <w:lang w:val="el-GR" w:eastAsia="zh-CN"/>
        </w:rPr>
      </w:pPr>
      <w:r w:rsidRPr="00EF7F52">
        <w:rPr>
          <w:rFonts w:ascii="Arial" w:hAnsi="Arial" w:cs="Arial"/>
          <w:lang w:val="el-GR" w:eastAsia="zh-CN"/>
        </w:rPr>
        <w:t>Όταν το αριστερό χέρι/σημείο μετακινείται _____________ (προς τα πάνω/προς τα κάτω), το δεξί χέρι/σημείο πρέπει να μετακινείται ____________ (προς τα πάνω/προς τα κάτω) για να διατηρείται πράσινο το χρώμα του τόξου. Όταν το τόξο έχει πράσινο χρώμα, οι ταχύτητες του δεξιού και αριστερού χεριού είναι _______________ (ίδιες/διαφορετικές).</w:t>
      </w:r>
    </w:p>
    <w:p w14:paraId="5F21BC5D" w14:textId="77777777" w:rsidR="001D5018" w:rsidRPr="00EF7F52" w:rsidRDefault="001D5018">
      <w:pPr>
        <w:rPr>
          <w:rFonts w:ascii="Arial" w:hAnsi="Arial" w:cs="Arial"/>
          <w:lang w:val="el-GR" w:eastAsia="zh-CN"/>
        </w:rPr>
      </w:pPr>
    </w:p>
    <w:p w14:paraId="2C443625" w14:textId="77777777" w:rsidR="001D5018" w:rsidRPr="00EF7F52" w:rsidRDefault="001D5018">
      <w:pPr>
        <w:rPr>
          <w:rFonts w:ascii="Arial" w:hAnsi="Arial" w:cs="Arial"/>
          <w:lang w:val="el-GR" w:eastAsia="zh-CN"/>
        </w:rPr>
      </w:pPr>
    </w:p>
    <w:p w14:paraId="7F3E0897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6AF907FC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16A2890C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1577701A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012CC12B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3B54EB16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7286F794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0A0877B0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2F0B6565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504B422D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32930D1C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71095647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40752BEC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5699EB0C" w14:textId="77777777" w:rsidR="004A7D2C" w:rsidRPr="00EF7F52" w:rsidRDefault="004A7D2C">
      <w:pPr>
        <w:rPr>
          <w:rFonts w:ascii="Arial" w:hAnsi="Arial" w:cs="Arial"/>
          <w:lang w:val="el-GR" w:eastAsia="zh-CN"/>
        </w:rPr>
      </w:pPr>
    </w:p>
    <w:p w14:paraId="12606755" w14:textId="2C691683" w:rsidR="004A7D2C" w:rsidRDefault="004A7D2C">
      <w:pPr>
        <w:rPr>
          <w:rFonts w:ascii="Arial" w:hAnsi="Arial" w:cs="Arial"/>
          <w:lang w:val="el-GR" w:eastAsia="zh-CN"/>
        </w:rPr>
      </w:pPr>
    </w:p>
    <w:p w14:paraId="56917D06" w14:textId="77777777" w:rsidR="00EF7F52" w:rsidRPr="00EF7F52" w:rsidRDefault="00EF7F52">
      <w:pPr>
        <w:rPr>
          <w:rFonts w:ascii="Arial" w:hAnsi="Arial" w:cs="Arial"/>
          <w:lang w:val="el-GR" w:eastAsia="zh-CN"/>
        </w:rPr>
      </w:pPr>
    </w:p>
    <w:p w14:paraId="4FDDF4AB" w14:textId="01D11BB7" w:rsidR="001D5018" w:rsidRPr="00EF7F52" w:rsidRDefault="00EF3EF1" w:rsidP="00EF7F52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EF7F52">
        <w:rPr>
          <w:b/>
          <w:lang w:val="el-GR"/>
        </w:rPr>
        <w:lastRenderedPageBreak/>
        <w:t>Δραστηριότητα</w:t>
      </w:r>
      <w:r w:rsidRPr="00EF7F52">
        <w:rPr>
          <w:b/>
        </w:rPr>
        <w:t xml:space="preserve"> 3</w:t>
      </w:r>
    </w:p>
    <w:p w14:paraId="11002C0D" w14:textId="384D260D" w:rsidR="001D5018" w:rsidRPr="00EF7F52" w:rsidRDefault="00EF3EF1" w:rsidP="00EF7F52">
      <w:pPr>
        <w:pStyle w:val="FTactivityassignment"/>
        <w:jc w:val="both"/>
        <w:rPr>
          <w:rFonts w:cs="Arial"/>
          <w:lang w:val="el-GR"/>
        </w:rPr>
      </w:pPr>
      <w:r w:rsidRPr="00EF7F52">
        <w:rPr>
          <w:rFonts w:cs="Arial"/>
          <w:lang w:val="el-GR"/>
        </w:rPr>
        <w:t>Να παρατηρήσετε τις κινήσεις του συμμαθητή/της συμμαθήτριάς σας ή να δοκιμάσετε τη δραστηριότητα μόνοι σας. Ποιο κανόνα μπορείτε να βρείτε; Να συμπληρώσετε τις πιο κάτω προτάσεις.</w:t>
      </w:r>
    </w:p>
    <w:p w14:paraId="4EA69FBA" w14:textId="42FE1A78" w:rsidR="001D5018" w:rsidRPr="00EF7F52" w:rsidRDefault="00EF3EF1">
      <w:pPr>
        <w:pStyle w:val="FTactivityassignment"/>
        <w:rPr>
          <w:rFonts w:cs="Arial"/>
          <w:b/>
          <w:bCs/>
          <w:i/>
          <w:iCs w:val="0"/>
          <w:lang w:val="el-GR"/>
        </w:rPr>
      </w:pPr>
      <w:r w:rsidRPr="00EF7F52">
        <w:rPr>
          <w:rFonts w:cs="Arial"/>
          <w:b/>
          <w:bCs/>
          <w:i/>
          <w:iCs w:val="0"/>
          <w:lang w:val="el-GR"/>
        </w:rPr>
        <w:t>Αποτελέσματα:</w:t>
      </w:r>
    </w:p>
    <w:p w14:paraId="694A7477" w14:textId="33F7BFD9" w:rsidR="001D5018" w:rsidRPr="00EF7F52" w:rsidRDefault="00EF3EF1">
      <w:pPr>
        <w:pStyle w:val="FTactivityassignment"/>
        <w:ind w:left="1320" w:hanging="1320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Εργασία 3: </w:t>
      </w:r>
    </w:p>
    <w:p w14:paraId="6BA59079" w14:textId="77777777" w:rsidR="00EF3EF1" w:rsidRPr="00EF7F52" w:rsidRDefault="00EF3EF1" w:rsidP="00EF7F52">
      <w:pPr>
        <w:jc w:val="both"/>
        <w:rPr>
          <w:rFonts w:ascii="Arial" w:hAnsi="Arial" w:cs="Arial"/>
          <w:lang w:val="el-GR" w:eastAsia="zh-CN"/>
        </w:rPr>
      </w:pPr>
      <w:r w:rsidRPr="00EF7F52">
        <w:rPr>
          <w:rFonts w:ascii="Arial" w:hAnsi="Arial" w:cs="Arial"/>
          <w:lang w:val="el-GR" w:eastAsia="zh-CN"/>
        </w:rPr>
        <w:t>Όταν το αριστερό χέρι/σημείο μετακινείται _____________ (προς τα πάνω/προς τα κάτω), το δεξί χέρι/σημείο πρέπει να μετακινείται ____________ (προς τα πάνω/προς τα κάτω) για να διατηρείται πράσινο το χρώμα του τόξου. Όταν το τόξο έχει πράσινο χρώμα, οι ταχύτητες του δεξιού και αριστερού χεριού είναι _______________ (ίδιες/διαφορετικές).</w:t>
      </w:r>
    </w:p>
    <w:p w14:paraId="3558E7E8" w14:textId="52A0998E" w:rsidR="001D5018" w:rsidRPr="00EF7F52" w:rsidRDefault="00EF3EF1" w:rsidP="00EF7F52">
      <w:pPr>
        <w:pStyle w:val="FTactivityassignment"/>
        <w:ind w:left="1320" w:hanging="1320"/>
        <w:jc w:val="both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Εργασία 4: </w:t>
      </w:r>
    </w:p>
    <w:p w14:paraId="3F0161C4" w14:textId="77777777" w:rsidR="00EF3EF1" w:rsidRPr="00EF7F52" w:rsidRDefault="00EF3EF1" w:rsidP="00EF7F52">
      <w:pPr>
        <w:jc w:val="both"/>
        <w:rPr>
          <w:rFonts w:ascii="Arial" w:hAnsi="Arial" w:cs="Arial"/>
          <w:lang w:val="el-GR" w:eastAsia="zh-CN"/>
        </w:rPr>
      </w:pPr>
      <w:r w:rsidRPr="00EF7F52">
        <w:rPr>
          <w:rFonts w:ascii="Arial" w:hAnsi="Arial" w:cs="Arial"/>
          <w:lang w:val="el-GR" w:eastAsia="zh-CN"/>
        </w:rPr>
        <w:t>Όταν το αριστερό χέρι/σημείο μετακινείται _____________ (προς τα πάνω/προς τα κάτω), το δεξί χέρι/σημείο πρέπει να μετακινείται ____________ (προς τα πάνω/προς τα κάτω) για να διατηρείται πράσινο το χρώμα του τόξου. Όταν το τόξο έχει πράσινο χρώμα, οι ταχύτητες του δεξιού και αριστερού χεριού είναι _______________ (ίδιες/διαφορετικές).</w:t>
      </w:r>
    </w:p>
    <w:p w14:paraId="2EC57C29" w14:textId="429A3937" w:rsidR="001D5018" w:rsidRPr="00EF7F52" w:rsidRDefault="00EF7F52" w:rsidP="00EF7F52">
      <w:pPr>
        <w:jc w:val="both"/>
        <w:rPr>
          <w:rFonts w:ascii="Arial" w:hAnsi="Arial" w:cs="Arial"/>
          <w:lang w:eastAsia="zh-CN"/>
        </w:rPr>
      </w:pPr>
      <w:r w:rsidRPr="00EF7F52">
        <w:rPr>
          <w:rFonts w:ascii="Arial" w:hAnsi="Arial" w:cs="Arial"/>
          <w:lang w:eastAsia="zh-CN"/>
        </w:rPr>
        <w:t>When left ha</w:t>
      </w:r>
      <w:r w:rsidRPr="00EF7F52">
        <w:rPr>
          <w:rFonts w:ascii="Arial" w:hAnsi="Arial" w:cs="Arial"/>
          <w:lang w:eastAsia="zh-CN"/>
        </w:rPr>
        <w:t xml:space="preserve">nd/point move </w:t>
      </w:r>
      <w:r w:rsidRPr="00EF7F52">
        <w:rPr>
          <w:rFonts w:ascii="Arial" w:hAnsi="Arial" w:cs="Arial"/>
          <w:u w:val="single"/>
          <w:lang w:eastAsia="zh-CN"/>
        </w:rPr>
        <w:t xml:space="preserve">                 </w:t>
      </w:r>
      <w:proofErr w:type="gramStart"/>
      <w:r w:rsidRPr="00EF7F52">
        <w:rPr>
          <w:rFonts w:ascii="Arial" w:hAnsi="Arial" w:cs="Arial"/>
          <w:u w:val="single"/>
          <w:lang w:eastAsia="zh-CN"/>
        </w:rPr>
        <w:t xml:space="preserve">  </w:t>
      </w:r>
      <w:r w:rsidRPr="00EF7F52">
        <w:rPr>
          <w:rFonts w:ascii="Arial" w:hAnsi="Arial" w:cs="Arial"/>
          <w:lang w:eastAsia="zh-CN"/>
        </w:rPr>
        <w:t xml:space="preserve"> (</w:t>
      </w:r>
      <w:proofErr w:type="gramEnd"/>
      <w:r w:rsidRPr="00EF7F52">
        <w:rPr>
          <w:rFonts w:ascii="Arial" w:hAnsi="Arial" w:cs="Arial"/>
          <w:lang w:eastAsia="zh-CN"/>
        </w:rPr>
        <w:t xml:space="preserve">upward/downward), right hand/point have to move </w:t>
      </w:r>
      <w:r w:rsidRPr="00EF7F52">
        <w:rPr>
          <w:rFonts w:ascii="Arial" w:hAnsi="Arial" w:cs="Arial"/>
          <w:u w:val="single"/>
          <w:lang w:eastAsia="zh-CN"/>
        </w:rPr>
        <w:t xml:space="preserve">                            </w:t>
      </w:r>
      <w:r w:rsidRPr="00EF7F52">
        <w:rPr>
          <w:rFonts w:ascii="Arial" w:hAnsi="Arial" w:cs="Arial"/>
          <w:lang w:eastAsia="zh-CN"/>
        </w:rPr>
        <w:t xml:space="preserve">(upward/downward) to keep the arrow green. When the arrows keeping green, the speeds of left hand and right hand are  </w:t>
      </w:r>
      <w:r w:rsidRPr="00EF7F52">
        <w:rPr>
          <w:rFonts w:ascii="Arial" w:hAnsi="Arial" w:cs="Arial"/>
          <w:u w:val="single"/>
          <w:lang w:eastAsia="zh-CN"/>
        </w:rPr>
        <w:t xml:space="preserve">              </w:t>
      </w:r>
      <w:proofErr w:type="gramStart"/>
      <w:r w:rsidRPr="00EF7F52">
        <w:rPr>
          <w:rFonts w:ascii="Arial" w:hAnsi="Arial" w:cs="Arial"/>
          <w:u w:val="single"/>
          <w:lang w:eastAsia="zh-CN"/>
        </w:rPr>
        <w:t xml:space="preserve">  </w:t>
      </w:r>
      <w:r w:rsidRPr="00EF7F52">
        <w:rPr>
          <w:rFonts w:ascii="Arial" w:hAnsi="Arial" w:cs="Arial"/>
          <w:lang w:eastAsia="zh-CN"/>
        </w:rPr>
        <w:t xml:space="preserve"> (</w:t>
      </w:r>
      <w:proofErr w:type="gramEnd"/>
      <w:r w:rsidRPr="00EF7F52">
        <w:rPr>
          <w:rFonts w:ascii="Arial" w:hAnsi="Arial" w:cs="Arial"/>
          <w:lang w:eastAsia="zh-CN"/>
        </w:rPr>
        <w:t>same/diff</w:t>
      </w:r>
      <w:r w:rsidRPr="00EF7F52">
        <w:rPr>
          <w:rFonts w:ascii="Arial" w:hAnsi="Arial" w:cs="Arial"/>
          <w:lang w:eastAsia="zh-CN"/>
        </w:rPr>
        <w:t>erent).</w:t>
      </w:r>
    </w:p>
    <w:p w14:paraId="2D40DD65" w14:textId="77777777" w:rsidR="004A7D2C" w:rsidRPr="00EF7F52" w:rsidRDefault="004A7D2C">
      <w:pPr>
        <w:pStyle w:val="FTactivityassignment"/>
        <w:rPr>
          <w:rFonts w:cs="Arial"/>
          <w:b/>
          <w:bCs/>
          <w:i/>
          <w:iCs w:val="0"/>
          <w:lang w:val="el-GR" w:eastAsia="zh-CN"/>
        </w:rPr>
      </w:pPr>
    </w:p>
    <w:p w14:paraId="6938F24E" w14:textId="1768DF07" w:rsidR="001D5018" w:rsidRPr="00EF7F52" w:rsidRDefault="008E5847">
      <w:pPr>
        <w:pStyle w:val="FTactivityassignment"/>
        <w:rPr>
          <w:rFonts w:cs="Arial"/>
          <w:b/>
          <w:bCs/>
          <w:i/>
          <w:iCs w:val="0"/>
          <w:lang w:val="el-GR" w:eastAsia="zh-CN"/>
        </w:rPr>
      </w:pPr>
      <w:r w:rsidRPr="00EF7F52">
        <w:rPr>
          <w:rFonts w:cs="Arial"/>
          <w:b/>
          <w:bCs/>
          <w:i/>
          <w:iCs w:val="0"/>
          <w:lang w:val="el-GR" w:eastAsia="zh-CN"/>
        </w:rPr>
        <w:t>Περίληψη (προαιρετικό):</w:t>
      </w:r>
    </w:p>
    <w:p w14:paraId="48B48A21" w14:textId="323FBB9F" w:rsidR="001D5018" w:rsidRPr="00EF7F52" w:rsidRDefault="008E5847" w:rsidP="00EF7F52">
      <w:pPr>
        <w:pStyle w:val="FTactivityassignment"/>
        <w:jc w:val="both"/>
        <w:rPr>
          <w:rFonts w:cs="Arial"/>
          <w:lang w:val="el-GR" w:eastAsia="zh-CN"/>
        </w:rPr>
      </w:pPr>
      <w:r w:rsidRPr="00EF7F52">
        <w:rPr>
          <w:rFonts w:cs="Arial"/>
          <w:lang w:val="el-GR" w:eastAsia="zh-CN"/>
        </w:rPr>
        <w:t xml:space="preserve">Για τις συναρτήσεις της μορφής </w:t>
      </w:r>
      <w:r w:rsidRPr="00EF7F52">
        <w:rPr>
          <w:rFonts w:cs="Arial"/>
          <w:lang w:eastAsia="zh-CN"/>
        </w:rPr>
        <w:t>y</w:t>
      </w:r>
      <w:r w:rsidRPr="00EF7F52">
        <w:rPr>
          <w:rFonts w:cs="Arial"/>
          <w:lang w:val="el-GR" w:eastAsia="zh-CN"/>
        </w:rPr>
        <w:t>=</w:t>
      </w:r>
      <w:proofErr w:type="spellStart"/>
      <w:r w:rsidRPr="00EF7F52">
        <w:rPr>
          <w:rFonts w:cs="Arial"/>
          <w:lang w:eastAsia="zh-CN"/>
        </w:rPr>
        <w:t>kx</w:t>
      </w:r>
      <w:proofErr w:type="spellEnd"/>
      <w:r w:rsidRPr="00EF7F52">
        <w:rPr>
          <w:rFonts w:cs="Arial"/>
          <w:lang w:val="el-GR" w:eastAsia="zh-CN"/>
        </w:rPr>
        <w:t xml:space="preserve">, όταν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 xml:space="preserve">=1, τα δύο χέρια/σημεία μετακινούνται προς την ίδια κατεύθυνση με την ίδια ταχύτητα. Όταν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 xml:space="preserve">=-1, τα δύο χέρια/σημεία μετακινούνται προς διαφορετικές κατευθύνσεις με την ίδια ταχύτητα. Όταν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 xml:space="preserve">&gt;0 και ≠1, τα δύο χέρια/σημεία μετακινούνται προς την ίδια κατεύθυνση με διαφορετική ταχύτητα (ανάλογα με την τιμή του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 xml:space="preserve">). Όταν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 xml:space="preserve">&lt;0 και ≠-1, τα δύο χέρια/σημεία μετακινούνται προς διαφορετική κατεύθυνση με διαφορετική ταχύτητα (ανάλογα με την τιμή του </w:t>
      </w:r>
      <w:r w:rsidRPr="00EF7F52">
        <w:rPr>
          <w:rFonts w:cs="Arial"/>
          <w:lang w:eastAsia="zh-CN"/>
        </w:rPr>
        <w:t>k</w:t>
      </w:r>
      <w:r w:rsidRPr="00EF7F52">
        <w:rPr>
          <w:rFonts w:cs="Arial"/>
          <w:lang w:val="el-GR" w:eastAsia="zh-CN"/>
        </w:rPr>
        <w:t>).</w:t>
      </w:r>
    </w:p>
    <w:p w14:paraId="5123EE20" w14:textId="77777777" w:rsidR="001D5018" w:rsidRPr="00EF7F52" w:rsidRDefault="001D5018">
      <w:pPr>
        <w:pStyle w:val="FTactivityassignment"/>
        <w:rPr>
          <w:rFonts w:cs="Arial"/>
          <w:lang w:val="el-GR" w:eastAsia="zh-CN"/>
        </w:rPr>
      </w:pPr>
    </w:p>
    <w:p w14:paraId="6A732F2B" w14:textId="77777777" w:rsidR="001D5018" w:rsidRPr="00EF7F52" w:rsidRDefault="001D5018">
      <w:pPr>
        <w:pStyle w:val="FTactivityassignment"/>
        <w:rPr>
          <w:rFonts w:cs="Arial"/>
          <w:lang w:val="el-GR" w:eastAsia="zh-CN"/>
        </w:rPr>
      </w:pPr>
    </w:p>
    <w:p w14:paraId="5FE573E3" w14:textId="77777777" w:rsidR="001D5018" w:rsidRPr="00EF7F52" w:rsidRDefault="001D5018">
      <w:pPr>
        <w:pStyle w:val="FTactivityassignment"/>
        <w:rPr>
          <w:rFonts w:cs="Arial"/>
          <w:lang w:val="el-GR" w:eastAsia="zh-CN"/>
        </w:rPr>
      </w:pPr>
    </w:p>
    <w:p w14:paraId="6834F650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18F2AAAB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3FBB5A1A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6FCA9B67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29E36933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1B0B420E" w14:textId="77777777" w:rsidR="004A7D2C" w:rsidRPr="00EF7F52" w:rsidRDefault="004A7D2C">
      <w:pPr>
        <w:pStyle w:val="FTactivityassignment"/>
        <w:rPr>
          <w:rFonts w:cs="Arial"/>
          <w:lang w:val="el-GR" w:eastAsia="zh-CN"/>
        </w:rPr>
      </w:pPr>
    </w:p>
    <w:p w14:paraId="17A9763F" w14:textId="77777777" w:rsidR="00EF7F52" w:rsidRDefault="00EF7F52">
      <w:pPr>
        <w:rPr>
          <w:rFonts w:ascii="Arial" w:eastAsia="Arial" w:hAnsi="Arial" w:cs="Arial"/>
          <w:b/>
          <w:szCs w:val="20"/>
          <w:lang w:val="el-GR"/>
        </w:rPr>
      </w:pPr>
      <w:r>
        <w:rPr>
          <w:b/>
          <w:lang w:val="el-GR"/>
        </w:rPr>
        <w:br w:type="page"/>
      </w:r>
    </w:p>
    <w:p w14:paraId="009BC18E" w14:textId="02AF3C50" w:rsidR="001D5018" w:rsidRPr="00EF7F52" w:rsidRDefault="00EF3EF1" w:rsidP="00EF7F52">
      <w:pPr>
        <w:pStyle w:val="FTNumberoftheactivity"/>
        <w:numPr>
          <w:ilvl w:val="0"/>
          <w:numId w:val="0"/>
        </w:numPr>
        <w:ind w:left="357" w:hanging="357"/>
        <w:jc w:val="both"/>
        <w:rPr>
          <w:b/>
        </w:rPr>
      </w:pPr>
      <w:r w:rsidRPr="00EF7F52">
        <w:rPr>
          <w:b/>
          <w:lang w:val="el-GR"/>
        </w:rPr>
        <w:lastRenderedPageBreak/>
        <w:t>Δραστηριότητα</w:t>
      </w:r>
      <w:r w:rsidRPr="00EF7F52">
        <w:rPr>
          <w:b/>
        </w:rPr>
        <w:t xml:space="preserve"> 4</w:t>
      </w:r>
    </w:p>
    <w:p w14:paraId="725D2240" w14:textId="216E3A80" w:rsidR="001D5018" w:rsidRPr="00EF7F52" w:rsidRDefault="00EF3EF1" w:rsidP="00EF7F52">
      <w:pPr>
        <w:pStyle w:val="FTactivityassignment"/>
        <w:jc w:val="both"/>
        <w:rPr>
          <w:rFonts w:cs="Arial"/>
          <w:lang w:val="el-GR" w:eastAsia="zh-CN"/>
        </w:rPr>
      </w:pPr>
      <w:r w:rsidRPr="00EF7F52">
        <w:rPr>
          <w:rFonts w:cs="Arial"/>
          <w:lang w:val="el-GR"/>
        </w:rPr>
        <w:t xml:space="preserve">Να παρατηρήσετε τις κινήσεις του συμμαθητή/της συμμαθήτριάς σας ή να δοκιμάσετε τη δραστηριότητα μόνοι σας. Στη συνέχεια, να σχεδιάσετε το νομόγραμμα που αντιστοιχεί σε κάθε συνάρτηση. </w:t>
      </w:r>
    </w:p>
    <w:p w14:paraId="79F7DDE5" w14:textId="77777777" w:rsidR="001D5018" w:rsidRPr="00EF7F52" w:rsidRDefault="001D5018">
      <w:pPr>
        <w:pStyle w:val="FTactivityassignment"/>
        <w:rPr>
          <w:rFonts w:cs="Arial"/>
          <w:lang w:val="el-GR" w:eastAsia="zh-CN"/>
        </w:rPr>
      </w:pPr>
    </w:p>
    <w:p w14:paraId="35088E1B" w14:textId="575E7051" w:rsidR="001D5018" w:rsidRPr="00EF7F52" w:rsidRDefault="00EF7F52">
      <w:pPr>
        <w:pStyle w:val="FTactivityassignment"/>
        <w:rPr>
          <w:rFonts w:cs="Arial"/>
          <w:lang w:val="el-GR"/>
        </w:rPr>
      </w:pPr>
      <w:r w:rsidRPr="00EF7F52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7988C22B" wp14:editId="2985F689">
            <wp:simplePos x="0" y="0"/>
            <wp:positionH relativeFrom="column">
              <wp:posOffset>1819275</wp:posOffset>
            </wp:positionH>
            <wp:positionV relativeFrom="paragraph">
              <wp:posOffset>305435</wp:posOffset>
            </wp:positionV>
            <wp:extent cx="2143760" cy="3473450"/>
            <wp:effectExtent l="0" t="0" r="8890" b="0"/>
            <wp:wrapSquare wrapText="bothSides"/>
            <wp:docPr id="7" name="图片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43760" cy="3473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7F52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3D15101F" wp14:editId="2FDEB017">
            <wp:simplePos x="0" y="0"/>
            <wp:positionH relativeFrom="column">
              <wp:posOffset>3963035</wp:posOffset>
            </wp:positionH>
            <wp:positionV relativeFrom="paragraph">
              <wp:posOffset>305435</wp:posOffset>
            </wp:positionV>
            <wp:extent cx="2162777" cy="3504471"/>
            <wp:effectExtent l="0" t="0" r="9525" b="1270"/>
            <wp:wrapSquare wrapText="bothSides"/>
            <wp:docPr id="6" name="图片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62777" cy="3504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7F52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1FD3FB76" wp14:editId="09C3D8AF">
            <wp:simplePos x="0" y="0"/>
            <wp:positionH relativeFrom="column">
              <wp:posOffset>-247650</wp:posOffset>
            </wp:positionH>
            <wp:positionV relativeFrom="paragraph">
              <wp:posOffset>305435</wp:posOffset>
            </wp:positionV>
            <wp:extent cx="2151977" cy="3486970"/>
            <wp:effectExtent l="0" t="0" r="1270" b="0"/>
            <wp:wrapSquare wrapText="bothSides"/>
            <wp:docPr id="5" name="图片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51977" cy="3486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EF1" w:rsidRPr="00EF7F52">
        <w:rPr>
          <w:rFonts w:cs="Arial"/>
          <w:lang w:val="el-GR" w:eastAsia="zh-CN"/>
        </w:rPr>
        <w:t>Εργασία 5:                                                   Εργασία 6:                                            Εργασία 7:</w:t>
      </w:r>
    </w:p>
    <w:p w14:paraId="3ADD9D66" w14:textId="77777777" w:rsidR="00EF7F52" w:rsidRDefault="00EF7F52" w:rsidP="00EF7F52">
      <w:pPr>
        <w:pStyle w:val="FTactivityassignment"/>
        <w:rPr>
          <w:lang w:val="el-GR"/>
        </w:rPr>
      </w:pPr>
    </w:p>
    <w:p w14:paraId="5C7297FA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5024DD02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6CCCBB22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378E6A48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4EB251F0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18DAED03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5C199BF3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27E0BFD9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73457E35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5C4175D7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3A3DAFAE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13B7B345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0758BC69" w14:textId="77777777" w:rsidR="00EF7F52" w:rsidRDefault="00EF7F52" w:rsidP="00EF7F52">
      <w:pPr>
        <w:pStyle w:val="FTactivityassignment"/>
        <w:rPr>
          <w:b/>
          <w:lang w:val="el-GR"/>
        </w:rPr>
      </w:pPr>
    </w:p>
    <w:p w14:paraId="58D460FA" w14:textId="7240BEC4" w:rsidR="001D5018" w:rsidRPr="00EF7F52" w:rsidRDefault="00EF3EF1" w:rsidP="00EF7F52">
      <w:pPr>
        <w:pStyle w:val="FTactivityassignment"/>
        <w:rPr>
          <w:b/>
        </w:rPr>
      </w:pPr>
      <w:proofErr w:type="spellStart"/>
      <w:r w:rsidRPr="00EF7F52">
        <w:rPr>
          <w:b/>
        </w:rPr>
        <w:lastRenderedPageBreak/>
        <w:t>Δρ</w:t>
      </w:r>
      <w:proofErr w:type="spellEnd"/>
      <w:r w:rsidRPr="00EF7F52">
        <w:rPr>
          <w:b/>
        </w:rPr>
        <w:t>αστηριότητα 5</w:t>
      </w:r>
    </w:p>
    <w:p w14:paraId="66993035" w14:textId="39497E8F" w:rsidR="001D5018" w:rsidRPr="00EF7F52" w:rsidRDefault="00EF3EF1">
      <w:pPr>
        <w:pStyle w:val="FTactivityassignment"/>
        <w:rPr>
          <w:rFonts w:cs="Arial"/>
          <w:lang w:val="el-GR" w:eastAsia="zh-CN"/>
        </w:rPr>
      </w:pPr>
      <w:r w:rsidRPr="00EF7F52">
        <w:rPr>
          <w:rFonts w:cs="Arial"/>
          <w:lang w:val="el-GR"/>
        </w:rPr>
        <w:t>Να παρατηρήσετε τις κινήσεις του συμμαθητή/της συμμαθήτριάς σας ή να δοκιμάσετε τη δραστηριότητα μόνοι σας. Στη συνέχεια, να σχεδιάσετε τη γραφική παράστασης της συνάρτησης του νομογράμματος.</w:t>
      </w:r>
      <w:r w:rsidRPr="00EF7F52">
        <w:rPr>
          <w:rFonts w:cs="Arial"/>
          <w:lang w:val="el-GR" w:eastAsia="zh-CN"/>
        </w:rPr>
        <w:t xml:space="preserve"> </w:t>
      </w:r>
    </w:p>
    <w:p w14:paraId="1DDB55D8" w14:textId="77777777" w:rsidR="001D5018" w:rsidRPr="00EF7F52" w:rsidRDefault="00EF7F52">
      <w:pPr>
        <w:pStyle w:val="FTactivityassignment"/>
        <w:rPr>
          <w:rFonts w:cs="Arial"/>
        </w:rPr>
      </w:pPr>
      <w:r w:rsidRPr="00EF7F52">
        <w:rPr>
          <w:rFonts w:cs="Arial"/>
          <w:noProof/>
        </w:rPr>
        <mc:AlternateContent>
          <mc:Choice Requires="wpg">
            <w:drawing>
              <wp:inline distT="0" distB="0" distL="0" distR="0" wp14:anchorId="756ED177" wp14:editId="3766BE2A">
                <wp:extent cx="4811545" cy="4764505"/>
                <wp:effectExtent l="0" t="0" r="8255" b="0"/>
                <wp:docPr id="8" name="图片 7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7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18633" t="14517" r="35485" b="17330"/>
                        <a:stretch/>
                      </pic:blipFill>
                      <pic:spPr bwMode="auto">
                        <a:xfrm>
                          <a:off x="0" y="0"/>
                          <a:ext cx="4825461" cy="477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78.86pt;height:375.16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</w:p>
    <w:p w14:paraId="02790B3A" w14:textId="77777777" w:rsidR="001D5018" w:rsidRPr="00EF7F52" w:rsidRDefault="001D5018">
      <w:pPr>
        <w:pStyle w:val="FTactivityassignment"/>
        <w:rPr>
          <w:rFonts w:cs="Arial"/>
        </w:rPr>
      </w:pPr>
    </w:p>
    <w:p w14:paraId="78B055AE" w14:textId="77777777" w:rsidR="001D5018" w:rsidRPr="00EF7F52" w:rsidRDefault="001D5018">
      <w:pPr>
        <w:rPr>
          <w:rFonts w:ascii="Arial" w:hAnsi="Arial" w:cs="Arial"/>
        </w:rPr>
      </w:pPr>
    </w:p>
    <w:sectPr w:rsidR="001D5018" w:rsidRPr="00EF7F52" w:rsidSect="00EF7F5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96854" w14:textId="77777777" w:rsidR="005E4846" w:rsidRDefault="005E4846">
      <w:pPr>
        <w:spacing w:after="0" w:line="240" w:lineRule="auto"/>
      </w:pPr>
      <w:r>
        <w:separator/>
      </w:r>
    </w:p>
  </w:endnote>
  <w:endnote w:type="continuationSeparator" w:id="0">
    <w:p w14:paraId="3F709F27" w14:textId="77777777" w:rsidR="005E4846" w:rsidRDefault="005E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CAB2" w14:textId="77777777" w:rsidR="00EF7F52" w:rsidRDefault="00EF7F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3294269"/>
      <w:docPartObj>
        <w:docPartGallery w:val="Page Numbers (Bottom of Page)"/>
        <w:docPartUnique/>
      </w:docPartObj>
    </w:sdtPr>
    <w:sdtEndPr/>
    <w:sdtContent>
      <w:p w14:paraId="7D427DF2" w14:textId="77777777" w:rsidR="001D5018" w:rsidRDefault="00EF7F5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7AE6A9BE" w14:textId="77777777" w:rsidR="001D5018" w:rsidRDefault="001D5018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F51B" w14:textId="1D321CB5" w:rsidR="00EF7F52" w:rsidRPr="00EF7F52" w:rsidRDefault="00EF7F52" w:rsidP="00EF7F52">
    <w:pPr>
      <w:pStyle w:val="Fuzeile"/>
      <w:spacing w:after="120"/>
      <w:rPr>
        <w:sz w:val="18"/>
        <w:lang w:val="de-DE"/>
      </w:rPr>
    </w:pPr>
    <w:r w:rsidRPr="00795C4A">
      <w:rPr>
        <w:rFonts w:ascii="Arial" w:hAnsi="Arial" w:cs="Arial"/>
        <w:bCs/>
        <w:sz w:val="18"/>
        <w:szCs w:val="20"/>
        <w:lang w:val="el-GR"/>
      </w:rPr>
      <w:t xml:space="preserve">Το υλικό αυτό παρέχεται από την ομάδα </w:t>
    </w:r>
    <w:hyperlink r:id="rId1" w:history="1">
      <w:r w:rsidRPr="00795C4A">
        <w:rPr>
          <w:rStyle w:val="Hyperlink"/>
          <w:rFonts w:ascii="Arial" w:hAnsi="Arial" w:cs="Arial"/>
          <w:bCs/>
          <w:sz w:val="18"/>
          <w:szCs w:val="20"/>
        </w:rPr>
        <w:t>FunThink</w:t>
      </w:r>
      <w:r w:rsidRPr="00795C4A">
        <w:rPr>
          <w:rStyle w:val="Hyperlink"/>
          <w:rFonts w:ascii="Arial" w:hAnsi="Arial" w:cs="Arial"/>
          <w:bCs/>
          <w:sz w:val="18"/>
          <w:szCs w:val="20"/>
          <w:lang w:val="el-GR"/>
        </w:rPr>
        <w:t xml:space="preserve"> </w:t>
      </w:r>
      <w:r>
        <w:rPr>
          <w:rStyle w:val="Hyperlink"/>
          <w:rFonts w:ascii="Arial" w:hAnsi="Arial" w:cs="Arial"/>
          <w:bCs/>
          <w:sz w:val="18"/>
          <w:szCs w:val="20"/>
        </w:rPr>
        <w:t>T</w:t>
      </w:r>
      <w:r w:rsidRPr="00795C4A">
        <w:rPr>
          <w:rStyle w:val="Hyperlink"/>
          <w:rFonts w:ascii="Arial" w:hAnsi="Arial" w:cs="Arial"/>
          <w:bCs/>
          <w:sz w:val="18"/>
          <w:szCs w:val="20"/>
        </w:rPr>
        <w:t>eam</w:t>
      </w:r>
    </w:hyperlink>
    <w:r w:rsidRPr="00795C4A">
      <w:rPr>
        <w:rFonts w:ascii="Arial" w:hAnsi="Arial" w:cs="Arial"/>
        <w:bCs/>
        <w:sz w:val="18"/>
        <w:szCs w:val="20"/>
        <w:lang w:val="el-GR"/>
      </w:rPr>
      <w:t xml:space="preserve">, Υπεύθυνο Ίδρυμα: </w:t>
    </w:r>
    <w:r>
      <w:rPr>
        <w:rFonts w:ascii="Arial" w:hAnsi="Arial" w:cs="Arial"/>
        <w:bCs/>
        <w:sz w:val="18"/>
        <w:szCs w:val="20"/>
        <w:lang w:val="de-DE"/>
      </w:rPr>
      <w:t>Utrecht University</w:t>
    </w:r>
  </w:p>
  <w:p w14:paraId="7853F4A8" w14:textId="77777777" w:rsidR="00EF7F52" w:rsidRPr="00795C4A" w:rsidRDefault="00EF7F52" w:rsidP="00EF7F52">
    <w:pPr>
      <w:pStyle w:val="KeinLeerraum"/>
      <w:tabs>
        <w:tab w:val="left" w:pos="1780"/>
      </w:tabs>
      <w:jc w:val="both"/>
      <w:rPr>
        <w:sz w:val="12"/>
        <w:lang w:val="el-GR"/>
      </w:rPr>
    </w:pPr>
    <w:r w:rsidRPr="00795C4A">
      <w:rPr>
        <w:sz w:val="18"/>
        <w:lang w:val="el-GR"/>
      </w:rPr>
      <w:tab/>
    </w:r>
  </w:p>
  <w:p w14:paraId="47DDC7F1" w14:textId="77777777" w:rsidR="00EF7F52" w:rsidRPr="00795C4A" w:rsidRDefault="00EF7F52" w:rsidP="00EF7F52">
    <w:pPr>
      <w:pStyle w:val="Fuzeile"/>
      <w:ind w:left="1701" w:right="685"/>
      <w:jc w:val="both"/>
      <w:rPr>
        <w:rFonts w:ascii="Arial" w:hAnsi="Arial" w:cs="Arial"/>
        <w:bCs/>
        <w:sz w:val="18"/>
        <w:szCs w:val="20"/>
        <w:lang w:val="el-GR"/>
      </w:rPr>
    </w:pPr>
    <w:r w:rsidRPr="00795C4A">
      <w:rPr>
        <w:rFonts w:ascii="Arial" w:hAnsi="Arial" w:cs="Arial"/>
        <w:bCs/>
        <w:noProof/>
        <w:sz w:val="18"/>
        <w:szCs w:val="20"/>
      </w:rPr>
      <w:drawing>
        <wp:anchor distT="0" distB="0" distL="114300" distR="114300" simplePos="0" relativeHeight="251668480" behindDoc="0" locked="0" layoutInCell="1" allowOverlap="1" wp14:anchorId="3E7F4321" wp14:editId="333F2886">
          <wp:simplePos x="0" y="0"/>
          <wp:positionH relativeFrom="column">
            <wp:posOffset>19685</wp:posOffset>
          </wp:positionH>
          <wp:positionV relativeFrom="paragraph">
            <wp:posOffset>9525</wp:posOffset>
          </wp:positionV>
          <wp:extent cx="952500" cy="333375"/>
          <wp:effectExtent l="0" t="0" r="0" b="9525"/>
          <wp:wrapNone/>
          <wp:docPr id="29" name="Grafik 112388292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661">
      <w:rPr>
        <w:rFonts w:ascii="Arial" w:hAnsi="Arial" w:cs="Arial"/>
        <w:bCs/>
        <w:noProof/>
        <w:sz w:val="18"/>
        <w:szCs w:val="20"/>
        <w:lang w:val="el-GR" w:eastAsia="en-GB"/>
      </w:rPr>
      <w:tab/>
    </w:r>
    <w:r w:rsidRPr="00795C4A">
      <w:rPr>
        <w:rFonts w:ascii="Arial" w:hAnsi="Arial" w:cs="Arial"/>
        <w:bCs/>
        <w:sz w:val="18"/>
        <w:szCs w:val="20"/>
      </w:rPr>
      <w:t>Unless otherwise noted, this work and its contents are licensed under a Creative Commons License (</w:t>
    </w:r>
    <w:hyperlink r:id="rId3" w:history="1">
      <w:r w:rsidRPr="00795C4A">
        <w:rPr>
          <w:rStyle w:val="Hyperlink"/>
          <w:rFonts w:ascii="Arial" w:hAnsi="Arial" w:cs="Arial"/>
          <w:bCs/>
          <w:sz w:val="18"/>
          <w:szCs w:val="20"/>
        </w:rPr>
        <w:t>CC BY-SA 4.0</w:t>
      </w:r>
    </w:hyperlink>
    <w:r w:rsidRPr="00795C4A">
      <w:rPr>
        <w:rFonts w:ascii="Arial" w:hAnsi="Arial" w:cs="Arial"/>
        <w:bCs/>
        <w:sz w:val="18"/>
        <w:szCs w:val="20"/>
      </w:rPr>
      <w:t>). Excluded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are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funding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logos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and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CC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icons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/ </w:t>
    </w:r>
    <w:r w:rsidRPr="00795C4A">
      <w:rPr>
        <w:rFonts w:ascii="Arial" w:hAnsi="Arial" w:cs="Arial"/>
        <w:bCs/>
        <w:sz w:val="18"/>
        <w:szCs w:val="20"/>
      </w:rPr>
      <w:t>module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 </w:t>
    </w:r>
    <w:r w:rsidRPr="00795C4A">
      <w:rPr>
        <w:rFonts w:ascii="Arial" w:hAnsi="Arial" w:cs="Arial"/>
        <w:bCs/>
        <w:sz w:val="18"/>
        <w:szCs w:val="20"/>
      </w:rPr>
      <w:t>icons</w:t>
    </w:r>
    <w:r w:rsidRPr="00795C4A">
      <w:rPr>
        <w:rFonts w:ascii="Arial" w:hAnsi="Arial" w:cs="Arial"/>
        <w:bCs/>
        <w:sz w:val="18"/>
        <w:szCs w:val="20"/>
        <w:lang w:val="el-GR"/>
      </w:rPr>
      <w:t xml:space="preserve">. </w:t>
    </w:r>
  </w:p>
  <w:p w14:paraId="224C4C95" w14:textId="77777777" w:rsidR="00EF7F52" w:rsidRPr="00795C4A" w:rsidRDefault="00EF7F52" w:rsidP="00EF7F52">
    <w:pPr>
      <w:pStyle w:val="Fuzeile"/>
      <w:ind w:left="1701" w:right="685"/>
      <w:jc w:val="both"/>
      <w:rPr>
        <w:rFonts w:ascii="Arial" w:hAnsi="Arial" w:cs="Arial"/>
        <w:bCs/>
        <w:sz w:val="8"/>
        <w:szCs w:val="20"/>
        <w:lang w:val="el-GR"/>
      </w:rPr>
    </w:pPr>
  </w:p>
  <w:p w14:paraId="6422B669" w14:textId="77777777" w:rsidR="00EF7F52" w:rsidRPr="00795C4A" w:rsidRDefault="00EF7F52" w:rsidP="00EF7F52">
    <w:pPr>
      <w:pStyle w:val="Fuzeile"/>
      <w:jc w:val="both"/>
      <w:rPr>
        <w:sz w:val="16"/>
        <w:lang w:val="el-GR"/>
      </w:rPr>
    </w:pPr>
    <w:r w:rsidRPr="00795C4A">
      <w:rPr>
        <w:sz w:val="16"/>
        <w:lang w:val="el-GR"/>
      </w:rPr>
      <w:t>Η υποστήριξη της Ευρωπαϊκής Επιτροπής στην παραγωγή της παρούσας έκδοσης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BB9CD" w14:textId="77777777" w:rsidR="005E4846" w:rsidRDefault="005E4846">
      <w:pPr>
        <w:spacing w:after="0" w:line="240" w:lineRule="auto"/>
      </w:pPr>
      <w:r>
        <w:separator/>
      </w:r>
    </w:p>
  </w:footnote>
  <w:footnote w:type="continuationSeparator" w:id="0">
    <w:p w14:paraId="114E55EA" w14:textId="77777777" w:rsidR="005E4846" w:rsidRDefault="005E4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CEB3E" w14:textId="77777777" w:rsidR="00EF7F52" w:rsidRDefault="00EF7F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55CEA" w14:textId="77777777" w:rsidR="001D5018" w:rsidRPr="00EF7F52" w:rsidRDefault="001D5018" w:rsidP="00EF7F5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8C229" w14:textId="30FF2982" w:rsidR="001D5018" w:rsidRDefault="00EF7F52">
    <w:pPr>
      <w:pStyle w:val="Kopfzeile"/>
      <w:jc w:val="center"/>
    </w:pPr>
    <w:r>
      <w:rPr>
        <w:noProof/>
        <w:lang w:val="sk-SK" w:eastAsia="sk-SK"/>
      </w:rPr>
      <w:drawing>
        <wp:anchor distT="0" distB="0" distL="114300" distR="114300" simplePos="0" relativeHeight="251666432" behindDoc="0" locked="0" layoutInCell="1" allowOverlap="1" wp14:anchorId="33850AA2" wp14:editId="3DECC6B4">
          <wp:simplePos x="0" y="0"/>
          <wp:positionH relativeFrom="margin">
            <wp:posOffset>3797300</wp:posOffset>
          </wp:positionH>
          <wp:positionV relativeFrom="paragraph">
            <wp:posOffset>-202565</wp:posOffset>
          </wp:positionV>
          <wp:extent cx="1915160" cy="466725"/>
          <wp:effectExtent l="0" t="0" r="8890" b="9525"/>
          <wp:wrapNone/>
          <wp:docPr id="1" name="Grafik 2137447559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5408" behindDoc="0" locked="0" layoutInCell="1" allowOverlap="1" wp14:anchorId="2A71168C" wp14:editId="33C36409">
          <wp:simplePos x="0" y="0"/>
          <wp:positionH relativeFrom="margin">
            <wp:posOffset>0</wp:posOffset>
          </wp:positionH>
          <wp:positionV relativeFrom="paragraph">
            <wp:posOffset>-229235</wp:posOffset>
          </wp:positionV>
          <wp:extent cx="1295400" cy="581660"/>
          <wp:effectExtent l="0" t="0" r="0" b="8890"/>
          <wp:wrapNone/>
          <wp:docPr id="2" name="Grafik 1255846476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29540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CDA7CA" w14:textId="77777777" w:rsidR="001D5018" w:rsidRDefault="001D5018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F332D"/>
    <w:multiLevelType w:val="hybridMultilevel"/>
    <w:tmpl w:val="F6D045EC"/>
    <w:lvl w:ilvl="0" w:tplc="FFD07E6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DF2CC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C616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C72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F8AC3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4836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72699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8CA20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1E25E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93CBB"/>
    <w:multiLevelType w:val="hybridMultilevel"/>
    <w:tmpl w:val="2AEAA7FE"/>
    <w:lvl w:ilvl="0" w:tplc="2B5827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B84822E">
      <w:start w:val="1"/>
      <w:numFmt w:val="lowerLetter"/>
      <w:lvlText w:val="%2."/>
      <w:lvlJc w:val="left"/>
      <w:pPr>
        <w:ind w:left="1440" w:hanging="360"/>
      </w:pPr>
    </w:lvl>
    <w:lvl w:ilvl="2" w:tplc="80A0FFB0">
      <w:start w:val="1"/>
      <w:numFmt w:val="lowerRoman"/>
      <w:lvlText w:val="%3."/>
      <w:lvlJc w:val="right"/>
      <w:pPr>
        <w:ind w:left="2160" w:hanging="180"/>
      </w:pPr>
    </w:lvl>
    <w:lvl w:ilvl="3" w:tplc="B15EEA60">
      <w:start w:val="1"/>
      <w:numFmt w:val="decimal"/>
      <w:lvlText w:val="%4."/>
      <w:lvlJc w:val="left"/>
      <w:pPr>
        <w:ind w:left="2880" w:hanging="360"/>
      </w:pPr>
    </w:lvl>
    <w:lvl w:ilvl="4" w:tplc="2B6E813A">
      <w:start w:val="1"/>
      <w:numFmt w:val="lowerLetter"/>
      <w:lvlText w:val="%5."/>
      <w:lvlJc w:val="left"/>
      <w:pPr>
        <w:ind w:left="3600" w:hanging="360"/>
      </w:pPr>
    </w:lvl>
    <w:lvl w:ilvl="5" w:tplc="375C34DE">
      <w:start w:val="1"/>
      <w:numFmt w:val="lowerRoman"/>
      <w:lvlText w:val="%6."/>
      <w:lvlJc w:val="right"/>
      <w:pPr>
        <w:ind w:left="4320" w:hanging="180"/>
      </w:pPr>
    </w:lvl>
    <w:lvl w:ilvl="6" w:tplc="79A29A3A">
      <w:start w:val="1"/>
      <w:numFmt w:val="decimal"/>
      <w:lvlText w:val="%7."/>
      <w:lvlJc w:val="left"/>
      <w:pPr>
        <w:ind w:left="5040" w:hanging="360"/>
      </w:pPr>
    </w:lvl>
    <w:lvl w:ilvl="7" w:tplc="4706180E">
      <w:start w:val="1"/>
      <w:numFmt w:val="lowerLetter"/>
      <w:lvlText w:val="%8."/>
      <w:lvlJc w:val="left"/>
      <w:pPr>
        <w:ind w:left="5760" w:hanging="360"/>
      </w:pPr>
    </w:lvl>
    <w:lvl w:ilvl="8" w:tplc="4DCE2B8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C60B6"/>
    <w:multiLevelType w:val="hybridMultilevel"/>
    <w:tmpl w:val="F9105C7A"/>
    <w:lvl w:ilvl="0" w:tplc="476A0F4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7B8E65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7617F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F3BC0DA4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CEF2C51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E27D48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CF16FB4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75245B6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682A8C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1B603C"/>
    <w:multiLevelType w:val="hybridMultilevel"/>
    <w:tmpl w:val="5AD88D78"/>
    <w:lvl w:ilvl="0" w:tplc="DB9C925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A8786E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8E480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1F2B70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F819A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EC008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BEB6B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5CEBF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7709F9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EE269E"/>
    <w:multiLevelType w:val="hybridMultilevel"/>
    <w:tmpl w:val="4D7016DE"/>
    <w:lvl w:ilvl="0" w:tplc="BD447E0E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  <w:sz w:val="24"/>
        <w:szCs w:val="48"/>
      </w:rPr>
    </w:lvl>
    <w:lvl w:ilvl="1" w:tplc="47584CF8">
      <w:start w:val="1"/>
      <w:numFmt w:val="lowerLetter"/>
      <w:lvlText w:val="%2."/>
      <w:lvlJc w:val="left"/>
      <w:pPr>
        <w:ind w:left="1440" w:hanging="360"/>
      </w:pPr>
    </w:lvl>
    <w:lvl w:ilvl="2" w:tplc="16B0AFDA">
      <w:start w:val="1"/>
      <w:numFmt w:val="lowerRoman"/>
      <w:lvlText w:val="%3."/>
      <w:lvlJc w:val="right"/>
      <w:pPr>
        <w:ind w:left="2160" w:hanging="180"/>
      </w:pPr>
    </w:lvl>
    <w:lvl w:ilvl="3" w:tplc="CB8441F6">
      <w:start w:val="1"/>
      <w:numFmt w:val="decimal"/>
      <w:lvlText w:val="%4."/>
      <w:lvlJc w:val="left"/>
      <w:pPr>
        <w:ind w:left="2880" w:hanging="360"/>
      </w:pPr>
    </w:lvl>
    <w:lvl w:ilvl="4" w:tplc="CC2EBBB0">
      <w:start w:val="1"/>
      <w:numFmt w:val="lowerLetter"/>
      <w:lvlText w:val="%5."/>
      <w:lvlJc w:val="left"/>
      <w:pPr>
        <w:ind w:left="3600" w:hanging="360"/>
      </w:pPr>
    </w:lvl>
    <w:lvl w:ilvl="5" w:tplc="D3283BB2">
      <w:start w:val="1"/>
      <w:numFmt w:val="lowerRoman"/>
      <w:lvlText w:val="%6."/>
      <w:lvlJc w:val="right"/>
      <w:pPr>
        <w:ind w:left="4320" w:hanging="180"/>
      </w:pPr>
    </w:lvl>
    <w:lvl w:ilvl="6" w:tplc="762E3882">
      <w:start w:val="1"/>
      <w:numFmt w:val="decimal"/>
      <w:lvlText w:val="%7."/>
      <w:lvlJc w:val="left"/>
      <w:pPr>
        <w:ind w:left="5040" w:hanging="360"/>
      </w:pPr>
    </w:lvl>
    <w:lvl w:ilvl="7" w:tplc="218EACC8">
      <w:start w:val="1"/>
      <w:numFmt w:val="lowerLetter"/>
      <w:lvlText w:val="%8."/>
      <w:lvlJc w:val="left"/>
      <w:pPr>
        <w:ind w:left="5760" w:hanging="360"/>
      </w:pPr>
    </w:lvl>
    <w:lvl w:ilvl="8" w:tplc="F1ACEE2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235EA"/>
    <w:multiLevelType w:val="hybridMultilevel"/>
    <w:tmpl w:val="16FAD3B2"/>
    <w:lvl w:ilvl="0" w:tplc="D2081DD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F8E86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B45D26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D236E36C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6C1DC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38D5BC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FC6431A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90B86B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86A150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A17EEC"/>
    <w:multiLevelType w:val="hybridMultilevel"/>
    <w:tmpl w:val="F08E04A8"/>
    <w:lvl w:ilvl="0" w:tplc="E70EBE86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B8AF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88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C86C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64A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629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03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2C0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56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D1343"/>
    <w:multiLevelType w:val="hybridMultilevel"/>
    <w:tmpl w:val="5B2E75F0"/>
    <w:lvl w:ilvl="0" w:tplc="1AEE7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53AD56A">
      <w:start w:val="1"/>
      <w:numFmt w:val="lowerLetter"/>
      <w:lvlText w:val="%2."/>
      <w:lvlJc w:val="left"/>
      <w:pPr>
        <w:ind w:left="1080" w:hanging="360"/>
      </w:pPr>
    </w:lvl>
    <w:lvl w:ilvl="2" w:tplc="E4C636A8">
      <w:start w:val="1"/>
      <w:numFmt w:val="lowerRoman"/>
      <w:lvlText w:val="%3."/>
      <w:lvlJc w:val="right"/>
      <w:pPr>
        <w:ind w:left="1800" w:hanging="180"/>
      </w:pPr>
    </w:lvl>
    <w:lvl w:ilvl="3" w:tplc="1A906316">
      <w:start w:val="1"/>
      <w:numFmt w:val="decimal"/>
      <w:lvlText w:val="%4."/>
      <w:lvlJc w:val="left"/>
      <w:pPr>
        <w:ind w:left="2520" w:hanging="360"/>
      </w:pPr>
    </w:lvl>
    <w:lvl w:ilvl="4" w:tplc="E2D0C338">
      <w:start w:val="1"/>
      <w:numFmt w:val="lowerLetter"/>
      <w:lvlText w:val="%5."/>
      <w:lvlJc w:val="left"/>
      <w:pPr>
        <w:ind w:left="3240" w:hanging="360"/>
      </w:pPr>
    </w:lvl>
    <w:lvl w:ilvl="5" w:tplc="D7D21982">
      <w:start w:val="1"/>
      <w:numFmt w:val="lowerRoman"/>
      <w:lvlText w:val="%6."/>
      <w:lvlJc w:val="right"/>
      <w:pPr>
        <w:ind w:left="3960" w:hanging="180"/>
      </w:pPr>
    </w:lvl>
    <w:lvl w:ilvl="6" w:tplc="E28CBFB0">
      <w:start w:val="1"/>
      <w:numFmt w:val="decimal"/>
      <w:lvlText w:val="%7."/>
      <w:lvlJc w:val="left"/>
      <w:pPr>
        <w:ind w:left="4680" w:hanging="360"/>
      </w:pPr>
    </w:lvl>
    <w:lvl w:ilvl="7" w:tplc="547A2F56">
      <w:start w:val="1"/>
      <w:numFmt w:val="lowerLetter"/>
      <w:lvlText w:val="%8."/>
      <w:lvlJc w:val="left"/>
      <w:pPr>
        <w:ind w:left="5400" w:hanging="360"/>
      </w:pPr>
    </w:lvl>
    <w:lvl w:ilvl="8" w:tplc="56CAE29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A56FAB"/>
    <w:multiLevelType w:val="hybridMultilevel"/>
    <w:tmpl w:val="99AABFA2"/>
    <w:lvl w:ilvl="0" w:tplc="4296C79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A18C04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FC30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9889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5A420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A00C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8647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70F21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3AB62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DB5F65"/>
    <w:multiLevelType w:val="hybridMultilevel"/>
    <w:tmpl w:val="F9CA4FB8"/>
    <w:lvl w:ilvl="0" w:tplc="A1CE0EDE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430E4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F6B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41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814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067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6C8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E9C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AEB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D3E72"/>
    <w:multiLevelType w:val="hybridMultilevel"/>
    <w:tmpl w:val="B9F2240C"/>
    <w:lvl w:ilvl="0" w:tplc="2920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D25E10">
      <w:start w:val="1"/>
      <w:numFmt w:val="lowerLetter"/>
      <w:lvlText w:val="%2."/>
      <w:lvlJc w:val="left"/>
      <w:pPr>
        <w:ind w:left="1440" w:hanging="360"/>
      </w:pPr>
    </w:lvl>
    <w:lvl w:ilvl="2" w:tplc="E35A73F2">
      <w:start w:val="1"/>
      <w:numFmt w:val="lowerRoman"/>
      <w:lvlText w:val="%3."/>
      <w:lvlJc w:val="right"/>
      <w:pPr>
        <w:ind w:left="2160" w:hanging="180"/>
      </w:pPr>
    </w:lvl>
    <w:lvl w:ilvl="3" w:tplc="9252CC0E">
      <w:start w:val="1"/>
      <w:numFmt w:val="decimal"/>
      <w:lvlText w:val="%4."/>
      <w:lvlJc w:val="left"/>
      <w:pPr>
        <w:ind w:left="2880" w:hanging="360"/>
      </w:pPr>
    </w:lvl>
    <w:lvl w:ilvl="4" w:tplc="ECEA9232">
      <w:start w:val="1"/>
      <w:numFmt w:val="lowerLetter"/>
      <w:lvlText w:val="%5."/>
      <w:lvlJc w:val="left"/>
      <w:pPr>
        <w:ind w:left="3600" w:hanging="360"/>
      </w:pPr>
    </w:lvl>
    <w:lvl w:ilvl="5" w:tplc="0A5A8858">
      <w:start w:val="1"/>
      <w:numFmt w:val="lowerRoman"/>
      <w:lvlText w:val="%6."/>
      <w:lvlJc w:val="right"/>
      <w:pPr>
        <w:ind w:left="4320" w:hanging="180"/>
      </w:pPr>
    </w:lvl>
    <w:lvl w:ilvl="6" w:tplc="3FFAE11C">
      <w:start w:val="1"/>
      <w:numFmt w:val="decimal"/>
      <w:lvlText w:val="%7."/>
      <w:lvlJc w:val="left"/>
      <w:pPr>
        <w:ind w:left="5040" w:hanging="360"/>
      </w:pPr>
    </w:lvl>
    <w:lvl w:ilvl="7" w:tplc="73E2356E">
      <w:start w:val="1"/>
      <w:numFmt w:val="lowerLetter"/>
      <w:lvlText w:val="%8."/>
      <w:lvlJc w:val="left"/>
      <w:pPr>
        <w:ind w:left="5760" w:hanging="360"/>
      </w:pPr>
    </w:lvl>
    <w:lvl w:ilvl="8" w:tplc="2284805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61C79"/>
    <w:multiLevelType w:val="hybridMultilevel"/>
    <w:tmpl w:val="160E7718"/>
    <w:lvl w:ilvl="0" w:tplc="2E68B5BC">
      <w:start w:val="1"/>
      <w:numFmt w:val="decimal"/>
      <w:pStyle w:val="FTNumberoftheactivity"/>
      <w:lvlText w:val="Activity %1."/>
      <w:lvlJc w:val="left"/>
      <w:pPr>
        <w:ind w:left="720" w:hanging="360"/>
      </w:pPr>
      <w:rPr>
        <w:rFonts w:hint="default"/>
        <w:b/>
        <w:bCs/>
      </w:rPr>
    </w:lvl>
    <w:lvl w:ilvl="1" w:tplc="65665C0E">
      <w:start w:val="1"/>
      <w:numFmt w:val="lowerLetter"/>
      <w:lvlText w:val="%2."/>
      <w:lvlJc w:val="left"/>
      <w:pPr>
        <w:ind w:left="1440" w:hanging="360"/>
      </w:pPr>
    </w:lvl>
    <w:lvl w:ilvl="2" w:tplc="DB2A68A4">
      <w:start w:val="1"/>
      <w:numFmt w:val="lowerRoman"/>
      <w:lvlText w:val="%3."/>
      <w:lvlJc w:val="right"/>
      <w:pPr>
        <w:ind w:left="2160" w:hanging="180"/>
      </w:pPr>
    </w:lvl>
    <w:lvl w:ilvl="3" w:tplc="D5084E64">
      <w:start w:val="1"/>
      <w:numFmt w:val="decimal"/>
      <w:lvlText w:val="%4."/>
      <w:lvlJc w:val="left"/>
      <w:pPr>
        <w:ind w:left="2880" w:hanging="360"/>
      </w:pPr>
    </w:lvl>
    <w:lvl w:ilvl="4" w:tplc="A1AE20C6">
      <w:start w:val="1"/>
      <w:numFmt w:val="lowerLetter"/>
      <w:lvlText w:val="%5."/>
      <w:lvlJc w:val="left"/>
      <w:pPr>
        <w:ind w:left="3600" w:hanging="360"/>
      </w:pPr>
    </w:lvl>
    <w:lvl w:ilvl="5" w:tplc="A18E6C24">
      <w:start w:val="1"/>
      <w:numFmt w:val="lowerRoman"/>
      <w:lvlText w:val="%6."/>
      <w:lvlJc w:val="right"/>
      <w:pPr>
        <w:ind w:left="4320" w:hanging="180"/>
      </w:pPr>
    </w:lvl>
    <w:lvl w:ilvl="6" w:tplc="0A8CE0A2">
      <w:start w:val="1"/>
      <w:numFmt w:val="decimal"/>
      <w:lvlText w:val="%7."/>
      <w:lvlJc w:val="left"/>
      <w:pPr>
        <w:ind w:left="5040" w:hanging="360"/>
      </w:pPr>
    </w:lvl>
    <w:lvl w:ilvl="7" w:tplc="5A76CA92">
      <w:start w:val="1"/>
      <w:numFmt w:val="lowerLetter"/>
      <w:lvlText w:val="%8."/>
      <w:lvlJc w:val="left"/>
      <w:pPr>
        <w:ind w:left="5760" w:hanging="360"/>
      </w:pPr>
    </w:lvl>
    <w:lvl w:ilvl="8" w:tplc="B964B1B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1307D"/>
    <w:multiLevelType w:val="hybridMultilevel"/>
    <w:tmpl w:val="C1A8D1E6"/>
    <w:lvl w:ilvl="0" w:tplc="E200C2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86C10C6">
      <w:start w:val="1"/>
      <w:numFmt w:val="lowerLetter"/>
      <w:lvlText w:val="%2."/>
      <w:lvlJc w:val="left"/>
      <w:pPr>
        <w:ind w:left="1440" w:hanging="360"/>
      </w:pPr>
    </w:lvl>
    <w:lvl w:ilvl="2" w:tplc="C91268C0">
      <w:start w:val="1"/>
      <w:numFmt w:val="lowerRoman"/>
      <w:lvlText w:val="%3."/>
      <w:lvlJc w:val="right"/>
      <w:pPr>
        <w:ind w:left="2160" w:hanging="180"/>
      </w:pPr>
    </w:lvl>
    <w:lvl w:ilvl="3" w:tplc="F46C88C2">
      <w:start w:val="1"/>
      <w:numFmt w:val="decimal"/>
      <w:lvlText w:val="%4."/>
      <w:lvlJc w:val="left"/>
      <w:pPr>
        <w:ind w:left="2880" w:hanging="360"/>
      </w:pPr>
    </w:lvl>
    <w:lvl w:ilvl="4" w:tplc="E8D84ECE">
      <w:start w:val="1"/>
      <w:numFmt w:val="lowerLetter"/>
      <w:lvlText w:val="%5."/>
      <w:lvlJc w:val="left"/>
      <w:pPr>
        <w:ind w:left="3600" w:hanging="360"/>
      </w:pPr>
    </w:lvl>
    <w:lvl w:ilvl="5" w:tplc="8B8616A4">
      <w:start w:val="1"/>
      <w:numFmt w:val="lowerRoman"/>
      <w:lvlText w:val="%6."/>
      <w:lvlJc w:val="right"/>
      <w:pPr>
        <w:ind w:left="4320" w:hanging="180"/>
      </w:pPr>
    </w:lvl>
    <w:lvl w:ilvl="6" w:tplc="DB6C3D5A">
      <w:start w:val="1"/>
      <w:numFmt w:val="decimal"/>
      <w:lvlText w:val="%7."/>
      <w:lvlJc w:val="left"/>
      <w:pPr>
        <w:ind w:left="5040" w:hanging="360"/>
      </w:pPr>
    </w:lvl>
    <w:lvl w:ilvl="7" w:tplc="0C240A36">
      <w:start w:val="1"/>
      <w:numFmt w:val="lowerLetter"/>
      <w:lvlText w:val="%8."/>
      <w:lvlJc w:val="left"/>
      <w:pPr>
        <w:ind w:left="5760" w:hanging="360"/>
      </w:pPr>
    </w:lvl>
    <w:lvl w:ilvl="8" w:tplc="276480C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01AE3"/>
    <w:multiLevelType w:val="hybridMultilevel"/>
    <w:tmpl w:val="767A99C0"/>
    <w:lvl w:ilvl="0" w:tplc="F0E8B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4DAB0">
      <w:start w:val="1"/>
      <w:numFmt w:val="lowerLetter"/>
      <w:lvlText w:val="%2."/>
      <w:lvlJc w:val="left"/>
      <w:pPr>
        <w:ind w:left="1440" w:hanging="360"/>
      </w:pPr>
    </w:lvl>
    <w:lvl w:ilvl="2" w:tplc="3CD8A6C8">
      <w:start w:val="1"/>
      <w:numFmt w:val="lowerRoman"/>
      <w:lvlText w:val="%3."/>
      <w:lvlJc w:val="right"/>
      <w:pPr>
        <w:ind w:left="2160" w:hanging="180"/>
      </w:pPr>
    </w:lvl>
    <w:lvl w:ilvl="3" w:tplc="D71A87E8">
      <w:start w:val="1"/>
      <w:numFmt w:val="decimal"/>
      <w:lvlText w:val="%4."/>
      <w:lvlJc w:val="left"/>
      <w:pPr>
        <w:ind w:left="2880" w:hanging="360"/>
      </w:pPr>
    </w:lvl>
    <w:lvl w:ilvl="4" w:tplc="51EC573A">
      <w:start w:val="1"/>
      <w:numFmt w:val="lowerLetter"/>
      <w:lvlText w:val="%5."/>
      <w:lvlJc w:val="left"/>
      <w:pPr>
        <w:ind w:left="3600" w:hanging="360"/>
      </w:pPr>
    </w:lvl>
    <w:lvl w:ilvl="5" w:tplc="9C829DB4">
      <w:start w:val="1"/>
      <w:numFmt w:val="lowerRoman"/>
      <w:lvlText w:val="%6."/>
      <w:lvlJc w:val="right"/>
      <w:pPr>
        <w:ind w:left="4320" w:hanging="180"/>
      </w:pPr>
    </w:lvl>
    <w:lvl w:ilvl="6" w:tplc="78827714">
      <w:start w:val="1"/>
      <w:numFmt w:val="decimal"/>
      <w:lvlText w:val="%7."/>
      <w:lvlJc w:val="left"/>
      <w:pPr>
        <w:ind w:left="5040" w:hanging="360"/>
      </w:pPr>
    </w:lvl>
    <w:lvl w:ilvl="7" w:tplc="98E03130">
      <w:start w:val="1"/>
      <w:numFmt w:val="lowerLetter"/>
      <w:lvlText w:val="%8."/>
      <w:lvlJc w:val="left"/>
      <w:pPr>
        <w:ind w:left="5760" w:hanging="360"/>
      </w:pPr>
    </w:lvl>
    <w:lvl w:ilvl="8" w:tplc="6AEA165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D2C29"/>
    <w:multiLevelType w:val="hybridMultilevel"/>
    <w:tmpl w:val="C5886F28"/>
    <w:lvl w:ilvl="0" w:tplc="EDD2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4C286C">
      <w:start w:val="1"/>
      <w:numFmt w:val="lowerLetter"/>
      <w:lvlText w:val="%2."/>
      <w:lvlJc w:val="left"/>
      <w:pPr>
        <w:ind w:left="1440" w:hanging="360"/>
      </w:pPr>
    </w:lvl>
    <w:lvl w:ilvl="2" w:tplc="20083F76">
      <w:start w:val="1"/>
      <w:numFmt w:val="lowerRoman"/>
      <w:lvlText w:val="%3."/>
      <w:lvlJc w:val="right"/>
      <w:pPr>
        <w:ind w:left="2160" w:hanging="180"/>
      </w:pPr>
    </w:lvl>
    <w:lvl w:ilvl="3" w:tplc="FA286080">
      <w:start w:val="1"/>
      <w:numFmt w:val="decimal"/>
      <w:lvlText w:val="%4."/>
      <w:lvlJc w:val="left"/>
      <w:pPr>
        <w:ind w:left="2880" w:hanging="360"/>
      </w:pPr>
    </w:lvl>
    <w:lvl w:ilvl="4" w:tplc="81C4AAF2">
      <w:start w:val="1"/>
      <w:numFmt w:val="lowerLetter"/>
      <w:lvlText w:val="%5."/>
      <w:lvlJc w:val="left"/>
      <w:pPr>
        <w:ind w:left="3600" w:hanging="360"/>
      </w:pPr>
    </w:lvl>
    <w:lvl w:ilvl="5" w:tplc="8A5C9550">
      <w:start w:val="1"/>
      <w:numFmt w:val="lowerRoman"/>
      <w:lvlText w:val="%6."/>
      <w:lvlJc w:val="right"/>
      <w:pPr>
        <w:ind w:left="4320" w:hanging="180"/>
      </w:pPr>
    </w:lvl>
    <w:lvl w:ilvl="6" w:tplc="9F1EB74C">
      <w:start w:val="1"/>
      <w:numFmt w:val="decimal"/>
      <w:lvlText w:val="%7."/>
      <w:lvlJc w:val="left"/>
      <w:pPr>
        <w:ind w:left="5040" w:hanging="360"/>
      </w:pPr>
    </w:lvl>
    <w:lvl w:ilvl="7" w:tplc="60A61DF4">
      <w:start w:val="1"/>
      <w:numFmt w:val="lowerLetter"/>
      <w:lvlText w:val="%8."/>
      <w:lvlJc w:val="left"/>
      <w:pPr>
        <w:ind w:left="5760" w:hanging="360"/>
      </w:pPr>
    </w:lvl>
    <w:lvl w:ilvl="8" w:tplc="8D04383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437BD"/>
    <w:multiLevelType w:val="hybridMultilevel"/>
    <w:tmpl w:val="06A407F6"/>
    <w:lvl w:ilvl="0" w:tplc="B2E80868">
      <w:start w:val="1"/>
      <w:numFmt w:val="decimal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:lang w:val="en-GB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DA2664AA">
      <w:start w:val="1"/>
      <w:numFmt w:val="lowerLetter"/>
      <w:lvlText w:val="%2."/>
      <w:lvlJc w:val="left"/>
      <w:pPr>
        <w:ind w:left="1440" w:hanging="360"/>
      </w:pPr>
    </w:lvl>
    <w:lvl w:ilvl="2" w:tplc="3446A8C6">
      <w:start w:val="1"/>
      <w:numFmt w:val="lowerRoman"/>
      <w:lvlText w:val="%3."/>
      <w:lvlJc w:val="right"/>
      <w:pPr>
        <w:ind w:left="2160" w:hanging="180"/>
      </w:pPr>
    </w:lvl>
    <w:lvl w:ilvl="3" w:tplc="5BB80A7A">
      <w:start w:val="1"/>
      <w:numFmt w:val="decimal"/>
      <w:lvlText w:val="%4."/>
      <w:lvlJc w:val="left"/>
      <w:pPr>
        <w:ind w:left="2880" w:hanging="360"/>
      </w:pPr>
    </w:lvl>
    <w:lvl w:ilvl="4" w:tplc="5D32D42E">
      <w:start w:val="1"/>
      <w:numFmt w:val="lowerLetter"/>
      <w:lvlText w:val="%5."/>
      <w:lvlJc w:val="left"/>
      <w:pPr>
        <w:ind w:left="3600" w:hanging="360"/>
      </w:pPr>
    </w:lvl>
    <w:lvl w:ilvl="5" w:tplc="6318FFA6">
      <w:start w:val="1"/>
      <w:numFmt w:val="lowerRoman"/>
      <w:lvlText w:val="%6."/>
      <w:lvlJc w:val="right"/>
      <w:pPr>
        <w:ind w:left="4320" w:hanging="180"/>
      </w:pPr>
    </w:lvl>
    <w:lvl w:ilvl="6" w:tplc="3522E6B0">
      <w:start w:val="1"/>
      <w:numFmt w:val="decimal"/>
      <w:lvlText w:val="%7."/>
      <w:lvlJc w:val="left"/>
      <w:pPr>
        <w:ind w:left="5040" w:hanging="360"/>
      </w:pPr>
    </w:lvl>
    <w:lvl w:ilvl="7" w:tplc="88C2E12A">
      <w:start w:val="1"/>
      <w:numFmt w:val="lowerLetter"/>
      <w:lvlText w:val="%8."/>
      <w:lvlJc w:val="left"/>
      <w:pPr>
        <w:ind w:left="5760" w:hanging="360"/>
      </w:pPr>
    </w:lvl>
    <w:lvl w:ilvl="8" w:tplc="A6F0B8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12"/>
  </w:num>
  <w:num w:numId="6">
    <w:abstractNumId w:val="8"/>
  </w:num>
  <w:num w:numId="7">
    <w:abstractNumId w:val="0"/>
  </w:num>
  <w:num w:numId="8">
    <w:abstractNumId w:val="11"/>
  </w:num>
  <w:num w:numId="9">
    <w:abstractNumId w:val="4"/>
  </w:num>
  <w:num w:numId="10">
    <w:abstractNumId w:val="13"/>
  </w:num>
  <w:num w:numId="11">
    <w:abstractNumId w:val="3"/>
  </w:num>
  <w:num w:numId="12">
    <w:abstractNumId w:val="14"/>
  </w:num>
  <w:num w:numId="13">
    <w:abstractNumId w:val="9"/>
  </w:num>
  <w:num w:numId="14">
    <w:abstractNumId w:val="6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018"/>
    <w:rsid w:val="001D5018"/>
    <w:rsid w:val="003421C8"/>
    <w:rsid w:val="004A7D2C"/>
    <w:rsid w:val="005E4846"/>
    <w:rsid w:val="00843FE1"/>
    <w:rsid w:val="008E5847"/>
    <w:rsid w:val="00EF3EF1"/>
    <w:rsid w:val="00E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E07E9"/>
  <w15:docId w15:val="{3AA3BFE5-CA3F-4BD5-9AD7-53E6FCE3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Gitternetztabelle1hell-Akzent2">
    <w:name w:val="Grid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Akzent1">
    <w:name w:val="Grid Table 6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itternetztabelle6farbigAkzent2">
    <w:name w:val="Grid Table 6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itternetztabelle6farbigAkzent3">
    <w:name w:val="Grid Table 6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itternetztabelle6farbigAkzent4">
    <w:name w:val="Grid Table 6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itternetztabelle6farbigAkzent5">
    <w:name w:val="Grid Table 6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6farbigAkzent6">
    <w:name w:val="Grid Table 6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Akzent1">
    <w:name w:val="Grid Table 7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itternetztabelle7farbigAkzent2">
    <w:name w:val="Grid Table 7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itternetztabelle7farbigAkzent3">
    <w:name w:val="Grid Table 7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itternetztabelle7farbigAkzent4">
    <w:name w:val="Grid Table 7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itternetztabelle7farbigAkzent5">
    <w:name w:val="Grid Table 7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Akzent6">
    <w:name w:val="Grid Table 7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Akzent1">
    <w:name w:val="List Table 6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entabelle6farbigAkzent2">
    <w:name w:val="List Table 6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entabelle6farbigAkzent3">
    <w:name w:val="List Table 6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entabelle6farbigAkzent4">
    <w:name w:val="List Table 6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entabelle6farbigAkzent5">
    <w:name w:val="List Table 6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entabelle6farbigAkzent6">
    <w:name w:val="List Table 6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Akzent1">
    <w:name w:val="List Table 7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entabelle7farbigAkzent2">
    <w:name w:val="List Table 7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entabelle7farbigAkzent3">
    <w:name w:val="List Table 7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entabelle7farbigAkzent4">
    <w:name w:val="List Table 7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entabelle7farbigAkzent5">
    <w:name w:val="List Table 7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entabelle7farbigAkzent6">
    <w:name w:val="List Table 7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pBdr>
        <w:top w:val="single" w:sz="2" w:space="1" w:color="299AF5"/>
        <w:bottom w:val="single" w:sz="2" w:space="1" w:color="299AF5"/>
      </w:pBdr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  <w:ind w:left="357" w:hanging="357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12" w:space="1" w:color="FFB800"/>
        <w:left w:val="single" w:sz="12" w:space="4" w:color="FFB800"/>
        <w:bottom w:val="single" w:sz="12" w:space="1" w:color="FFB800"/>
        <w:right w:val="single" w:sz="12" w:space="4" w:color="FFB800"/>
      </w:pBdr>
      <w:spacing w:line="240" w:lineRule="auto"/>
      <w:ind w:left="357" w:hanging="357"/>
      <w:jc w:val="center"/>
    </w:pPr>
    <w:rPr>
      <w:b/>
      <w:color w:val="FFB800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F7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funthink.eu/default-title/advisory-board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5</cp:revision>
  <dcterms:created xsi:type="dcterms:W3CDTF">2023-08-29T12:24:00Z</dcterms:created>
  <dcterms:modified xsi:type="dcterms:W3CDTF">2023-09-18T14:24:00Z</dcterms:modified>
</cp:coreProperties>
</file>